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8018DD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Pr="008018DD" w:rsidRDefault="00B510C0" w:rsidP="00B510C0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8018D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Grad2Teach – NCFE Level 4 </w:t>
            </w:r>
            <w:r w:rsidR="00AE48DB" w:rsidRPr="008018D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Applied Teaching Practices</w:t>
            </w:r>
          </w:p>
          <w:p w14:paraId="490EFE0C" w14:textId="04172F40" w:rsidR="00C83546" w:rsidRPr="008018DD" w:rsidRDefault="00FB4E33" w:rsidP="00B510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018D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Wk1-2/ILJ: </w:t>
            </w:r>
            <w:r w:rsidR="007D11EF" w:rsidRPr="008018D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Creating a positive learning environment – building strong relationships with pupils and being a role model</w:t>
            </w:r>
            <w:r w:rsidR="006E04B8" w:rsidRPr="008018D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 (</w:t>
            </w:r>
            <w:r w:rsidR="007D11EF" w:rsidRPr="008018D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AO2/1.1/1.2)</w:t>
            </w:r>
          </w:p>
        </w:tc>
      </w:tr>
    </w:tbl>
    <w:p w14:paraId="78E9FCB5" w14:textId="77777777" w:rsidR="00471CB8" w:rsidRPr="008018DD" w:rsidRDefault="00471CB8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8"/>
        <w:gridCol w:w="2159"/>
      </w:tblGrid>
      <w:tr w:rsidR="00471CB8" w:rsidRPr="008018DD" w14:paraId="2B51C10C" w14:textId="77777777">
        <w:tc>
          <w:tcPr>
            <w:tcW w:w="2160" w:type="dxa"/>
          </w:tcPr>
          <w:p w14:paraId="4390A104" w14:textId="77777777" w:rsidR="00471CB8" w:rsidRPr="008018DD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18DD">
              <w:rPr>
                <w:rFonts w:asciiTheme="majorHAnsi" w:hAnsiTheme="majorHAnsi" w:cstheme="majorHAnsi"/>
                <w:sz w:val="24"/>
                <w:szCs w:val="24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8018DD" w:rsidRDefault="00471C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04ED12" w14:textId="77777777" w:rsidR="00471CB8" w:rsidRPr="008018DD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18DD">
              <w:rPr>
                <w:rFonts w:asciiTheme="majorHAnsi" w:hAnsiTheme="majorHAnsi" w:cstheme="majorHAnsi"/>
                <w:sz w:val="24"/>
                <w:szCs w:val="24"/>
              </w:rPr>
              <w:t>Week Number:</w:t>
            </w:r>
          </w:p>
        </w:tc>
        <w:tc>
          <w:tcPr>
            <w:tcW w:w="2160" w:type="dxa"/>
          </w:tcPr>
          <w:p w14:paraId="7207ABAB" w14:textId="4B768DCC" w:rsidR="00471CB8" w:rsidRPr="008018DD" w:rsidRDefault="00EB389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471CB8" w:rsidRPr="008018DD" w14:paraId="08F66E16" w14:textId="77777777">
        <w:tc>
          <w:tcPr>
            <w:tcW w:w="2160" w:type="dxa"/>
          </w:tcPr>
          <w:p w14:paraId="7A67C1FF" w14:textId="77777777" w:rsidR="00471CB8" w:rsidRPr="008018DD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18DD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8018DD" w:rsidRDefault="00471C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0FD8D1" w14:textId="77777777" w:rsidR="00471CB8" w:rsidRPr="008018DD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18DD">
              <w:rPr>
                <w:rFonts w:asciiTheme="majorHAnsi" w:hAnsiTheme="majorHAnsi" w:cstheme="majorHAnsi"/>
                <w:sz w:val="24"/>
                <w:szCs w:val="24"/>
              </w:rPr>
              <w:t>Focus Topic:</w:t>
            </w:r>
          </w:p>
        </w:tc>
        <w:tc>
          <w:tcPr>
            <w:tcW w:w="2160" w:type="dxa"/>
          </w:tcPr>
          <w:p w14:paraId="5CFDA02B" w14:textId="029D968D" w:rsidR="00471CB8" w:rsidRPr="008018DD" w:rsidRDefault="00FB4E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18DD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W</w:t>
            </w:r>
            <w:r w:rsidR="007179BE" w:rsidRPr="008018DD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k</w:t>
            </w:r>
            <w:r w:rsidR="00EB3898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1</w:t>
            </w:r>
            <w:r w:rsidR="007179BE" w:rsidRPr="008018DD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: AO2: Key relationships and Role-modelling to pupils</w:t>
            </w:r>
          </w:p>
        </w:tc>
      </w:tr>
    </w:tbl>
    <w:p w14:paraId="2078C02F" w14:textId="5A6524CD" w:rsidR="006C101C" w:rsidRPr="008018DD" w:rsidRDefault="006C101C">
      <w:pPr>
        <w:rPr>
          <w:rFonts w:asciiTheme="majorHAnsi" w:hAnsiTheme="majorHAnsi" w:cstheme="majorHAnsi"/>
          <w:sz w:val="24"/>
          <w:szCs w:val="24"/>
        </w:rPr>
      </w:pPr>
    </w:p>
    <w:p w14:paraId="04A747FA" w14:textId="1E014370" w:rsidR="00FB4E33" w:rsidRPr="008018DD" w:rsidRDefault="00FB4E33">
      <w:pPr>
        <w:rPr>
          <w:rFonts w:asciiTheme="majorHAnsi" w:hAnsiTheme="majorHAnsi" w:cstheme="majorHAnsi"/>
          <w:sz w:val="24"/>
          <w:szCs w:val="24"/>
        </w:rPr>
      </w:pPr>
      <w:r w:rsidRPr="008018DD">
        <w:rPr>
          <w:rFonts w:asciiTheme="majorHAnsi" w:hAnsiTheme="majorHAnsi" w:cstheme="majorHAnsi"/>
          <w:sz w:val="24"/>
          <w:szCs w:val="24"/>
        </w:rPr>
        <w:t xml:space="preserve">You are required to complete </w:t>
      </w:r>
      <w:r w:rsidRPr="008018DD">
        <w:rPr>
          <w:rFonts w:asciiTheme="majorHAnsi" w:hAnsiTheme="majorHAnsi" w:cstheme="majorHAnsi"/>
          <w:b/>
          <w:bCs/>
          <w:sz w:val="24"/>
          <w:szCs w:val="24"/>
        </w:rPr>
        <w:t>two short entries</w:t>
      </w:r>
      <w:r w:rsidRPr="008018DD">
        <w:rPr>
          <w:rFonts w:asciiTheme="majorHAnsi" w:hAnsiTheme="majorHAnsi" w:cstheme="majorHAnsi"/>
          <w:sz w:val="24"/>
          <w:szCs w:val="24"/>
        </w:rPr>
        <w:t xml:space="preserve"> </w:t>
      </w:r>
      <w:r w:rsidR="006374E5" w:rsidRPr="008018DD">
        <w:rPr>
          <w:rFonts w:asciiTheme="majorHAnsi" w:hAnsiTheme="majorHAnsi" w:cstheme="majorHAnsi"/>
          <w:sz w:val="24"/>
          <w:szCs w:val="24"/>
        </w:rPr>
        <w:t xml:space="preserve">in the style of a learning journal on the topic of </w:t>
      </w:r>
      <w:r w:rsidR="007D11EF" w:rsidRPr="008018DD">
        <w:rPr>
          <w:rFonts w:asciiTheme="majorHAnsi" w:hAnsiTheme="majorHAnsi" w:cstheme="majorHAnsi"/>
          <w:b/>
          <w:bCs/>
          <w:sz w:val="24"/>
          <w:szCs w:val="24"/>
        </w:rPr>
        <w:t xml:space="preserve">building key relationships and the responsibility of role-modelling to pupils. </w:t>
      </w:r>
      <w:r w:rsidR="007D11EF" w:rsidRPr="008018DD">
        <w:rPr>
          <w:rFonts w:asciiTheme="majorHAnsi" w:hAnsiTheme="majorHAnsi" w:cstheme="majorHAnsi"/>
          <w:sz w:val="24"/>
          <w:szCs w:val="24"/>
        </w:rPr>
        <w:t>Each entry should be 350-500 words.</w:t>
      </w:r>
      <w:r w:rsidRPr="008018DD">
        <w:rPr>
          <w:rFonts w:asciiTheme="majorHAnsi" w:hAnsiTheme="majorHAnsi" w:cstheme="majorHAnsi"/>
          <w:sz w:val="24"/>
          <w:szCs w:val="24"/>
        </w:rPr>
        <w:br/>
      </w:r>
      <w:r w:rsidRPr="008018DD">
        <w:rPr>
          <w:rFonts w:asciiTheme="majorHAnsi" w:hAnsiTheme="majorHAnsi" w:cstheme="majorHAnsi"/>
          <w:sz w:val="24"/>
          <w:szCs w:val="24"/>
        </w:rPr>
        <w:br/>
      </w:r>
      <w:r w:rsidRPr="008018DD">
        <w:rPr>
          <w:rFonts w:asciiTheme="majorHAnsi" w:hAnsiTheme="majorHAnsi" w:cstheme="majorHAnsi"/>
          <w:b/>
          <w:bCs/>
          <w:sz w:val="24"/>
          <w:szCs w:val="24"/>
        </w:rPr>
        <w:t>Top Tips for Using This Journal:</w:t>
      </w:r>
      <w:r w:rsidRPr="008018DD">
        <w:rPr>
          <w:rFonts w:asciiTheme="majorHAnsi" w:hAnsiTheme="majorHAnsi" w:cstheme="majorHAnsi"/>
          <w:sz w:val="24"/>
          <w:szCs w:val="24"/>
        </w:rPr>
        <w:br/>
        <w:t>1. Keep within the suggested word count (approx. 350–500 words</w:t>
      </w:r>
      <w:r w:rsidR="00400E14" w:rsidRPr="008018DD">
        <w:rPr>
          <w:rFonts w:asciiTheme="majorHAnsi" w:hAnsiTheme="majorHAnsi" w:cstheme="majorHAnsi"/>
          <w:sz w:val="24"/>
          <w:szCs w:val="24"/>
        </w:rPr>
        <w:t>)</w:t>
      </w:r>
      <w:r w:rsidRPr="008018DD">
        <w:rPr>
          <w:rFonts w:asciiTheme="majorHAnsi" w:hAnsiTheme="majorHAnsi" w:cstheme="majorHAnsi"/>
          <w:sz w:val="24"/>
          <w:szCs w:val="24"/>
        </w:rPr>
        <w:t>.</w:t>
      </w:r>
      <w:r w:rsidRPr="008018DD">
        <w:rPr>
          <w:rFonts w:asciiTheme="majorHAnsi" w:hAnsiTheme="majorHAnsi" w:cstheme="majorHAnsi"/>
          <w:sz w:val="24"/>
          <w:szCs w:val="24"/>
        </w:rPr>
        <w:br/>
        <w:t>2. Write in clear, short sentences.</w:t>
      </w:r>
      <w:r w:rsidRPr="008018DD">
        <w:rPr>
          <w:rFonts w:asciiTheme="majorHAnsi" w:hAnsiTheme="majorHAnsi" w:cstheme="majorHAnsi"/>
          <w:sz w:val="24"/>
          <w:szCs w:val="24"/>
        </w:rPr>
        <w:br/>
        <w:t>3. Use focused paragraphs with a clear topic sentence.</w:t>
      </w:r>
      <w:r w:rsidRPr="008018DD">
        <w:rPr>
          <w:rFonts w:asciiTheme="majorHAnsi" w:hAnsiTheme="majorHAnsi" w:cstheme="majorHAnsi"/>
          <w:sz w:val="24"/>
          <w:szCs w:val="24"/>
        </w:rPr>
        <w:br/>
        <w:t>4. Avoid jargon unless you explain it.</w:t>
      </w:r>
      <w:r w:rsidRPr="008018DD">
        <w:rPr>
          <w:rFonts w:asciiTheme="majorHAnsi" w:hAnsiTheme="majorHAnsi" w:cstheme="majorHAnsi"/>
          <w:sz w:val="24"/>
          <w:szCs w:val="24"/>
        </w:rPr>
        <w:br/>
        <w:t>5. Keep all examples professional and confidential (no pupil or staff surnames).</w:t>
      </w:r>
      <w:r w:rsidRPr="008018DD">
        <w:rPr>
          <w:rFonts w:asciiTheme="majorHAnsi" w:hAnsiTheme="majorHAnsi" w:cstheme="majorHAnsi"/>
          <w:sz w:val="24"/>
          <w:szCs w:val="24"/>
        </w:rPr>
        <w:br/>
        <w:t>6. Declare any use of ChatGPT/AI if it has supported your work (AI Use Declaration Form required).</w:t>
      </w:r>
    </w:p>
    <w:p w14:paraId="2618F61B" w14:textId="6DD55CF4" w:rsidR="0038267B" w:rsidRPr="008018DD" w:rsidRDefault="00FB4E33" w:rsidP="0038267B">
      <w:pPr>
        <w:rPr>
          <w:rFonts w:asciiTheme="majorHAnsi" w:hAnsiTheme="majorHAnsi" w:cstheme="majorHAnsi"/>
          <w:b/>
          <w:bCs/>
          <w:color w:val="C00000"/>
          <w:sz w:val="24"/>
          <w:szCs w:val="24"/>
        </w:rPr>
      </w:pPr>
      <w:r w:rsidRPr="008018DD">
        <w:rPr>
          <w:rFonts w:asciiTheme="majorHAnsi" w:hAnsiTheme="majorHAnsi" w:cstheme="majorHAnsi"/>
          <w:b/>
          <w:bCs/>
          <w:color w:val="C00000"/>
          <w:sz w:val="24"/>
          <w:szCs w:val="24"/>
        </w:rPr>
        <w:t>Key Assessment Objectives</w:t>
      </w:r>
    </w:p>
    <w:p w14:paraId="0C15975F" w14:textId="092DA85D" w:rsidR="00C83546" w:rsidRPr="008018DD" w:rsidRDefault="00FB4E33" w:rsidP="00C83546">
      <w:pPr>
        <w:rPr>
          <w:rFonts w:asciiTheme="majorHAnsi" w:hAnsiTheme="majorHAnsi" w:cstheme="majorHAnsi"/>
          <w:sz w:val="24"/>
          <w:szCs w:val="24"/>
        </w:rPr>
      </w:pPr>
      <w:r w:rsidRPr="008018DD">
        <w:rPr>
          <w:rFonts w:asciiTheme="majorHAnsi" w:hAnsiTheme="majorHAnsi" w:cstheme="majorHAnsi"/>
          <w:b/>
          <w:bCs/>
          <w:sz w:val="24"/>
          <w:szCs w:val="24"/>
        </w:rPr>
        <w:t>AO</w:t>
      </w:r>
      <w:r w:rsidR="007D11EF" w:rsidRPr="008018DD">
        <w:rPr>
          <w:rFonts w:asciiTheme="majorHAnsi" w:hAnsiTheme="majorHAnsi" w:cstheme="majorHAnsi"/>
          <w:b/>
          <w:bCs/>
          <w:sz w:val="24"/>
          <w:szCs w:val="24"/>
        </w:rPr>
        <w:t xml:space="preserve">2 </w:t>
      </w:r>
      <w:r w:rsidRPr="008018DD">
        <w:rPr>
          <w:rFonts w:asciiTheme="majorHAnsi" w:hAnsiTheme="majorHAnsi" w:cstheme="majorHAnsi"/>
          <w:b/>
          <w:bCs/>
          <w:sz w:val="24"/>
          <w:szCs w:val="24"/>
        </w:rPr>
        <w:t>1.</w:t>
      </w:r>
      <w:r w:rsidR="007D11EF" w:rsidRPr="008018DD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8018DD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7D11EF" w:rsidRPr="008018DD">
        <w:rPr>
          <w:rFonts w:asciiTheme="majorHAnsi" w:hAnsiTheme="majorHAnsi" w:cstheme="majorHAnsi"/>
          <w:sz w:val="24"/>
          <w:szCs w:val="24"/>
        </w:rPr>
        <w:t xml:space="preserve"> Examine the importance of building strong relationships in a learning environment.</w:t>
      </w:r>
      <w:r w:rsidRPr="008018DD">
        <w:rPr>
          <w:rFonts w:asciiTheme="majorHAnsi" w:hAnsiTheme="majorHAnsi" w:cstheme="majorHAnsi"/>
          <w:sz w:val="24"/>
          <w:szCs w:val="24"/>
        </w:rPr>
        <w:br/>
      </w:r>
      <w:r w:rsidRPr="008018DD">
        <w:rPr>
          <w:rFonts w:asciiTheme="majorHAnsi" w:hAnsiTheme="majorHAnsi" w:cstheme="majorHAnsi"/>
          <w:b/>
          <w:bCs/>
          <w:sz w:val="24"/>
          <w:szCs w:val="24"/>
        </w:rPr>
        <w:t>AO</w:t>
      </w:r>
      <w:r w:rsidR="007D11EF" w:rsidRPr="008018DD">
        <w:rPr>
          <w:rFonts w:asciiTheme="majorHAnsi" w:hAnsiTheme="majorHAnsi" w:cstheme="majorHAnsi"/>
          <w:b/>
          <w:bCs/>
          <w:sz w:val="24"/>
          <w:szCs w:val="24"/>
        </w:rPr>
        <w:t xml:space="preserve">2. 1.2 </w:t>
      </w:r>
      <w:r w:rsidR="007D11EF" w:rsidRPr="008018DD">
        <w:rPr>
          <w:rFonts w:asciiTheme="majorHAnsi" w:hAnsiTheme="majorHAnsi" w:cstheme="majorHAnsi"/>
          <w:sz w:val="24"/>
          <w:szCs w:val="24"/>
        </w:rPr>
        <w:t xml:space="preserve">Examine the importance of modelling appropriate </w:t>
      </w:r>
      <w:proofErr w:type="spellStart"/>
      <w:r w:rsidR="007D11EF" w:rsidRPr="008018DD">
        <w:rPr>
          <w:rFonts w:asciiTheme="majorHAnsi" w:hAnsiTheme="majorHAnsi" w:cstheme="majorHAnsi"/>
          <w:sz w:val="24"/>
          <w:szCs w:val="24"/>
        </w:rPr>
        <w:t>behaviour</w:t>
      </w:r>
      <w:proofErr w:type="spellEnd"/>
      <w:r w:rsidR="007D11EF" w:rsidRPr="008018DD">
        <w:rPr>
          <w:rFonts w:asciiTheme="majorHAnsi" w:hAnsiTheme="majorHAnsi" w:cstheme="majorHAnsi"/>
          <w:sz w:val="24"/>
          <w:szCs w:val="24"/>
        </w:rPr>
        <w:t xml:space="preserve"> in a learning environment</w:t>
      </w:r>
    </w:p>
    <w:p w14:paraId="0D7FC056" w14:textId="529C9B66" w:rsidR="007D11EF" w:rsidRPr="008018DD" w:rsidRDefault="007179BE" w:rsidP="00C83546">
      <w:pPr>
        <w:rPr>
          <w:rFonts w:asciiTheme="majorHAnsi" w:hAnsiTheme="majorHAnsi" w:cstheme="majorHAnsi"/>
          <w:sz w:val="24"/>
          <w:szCs w:val="24"/>
        </w:rPr>
      </w:pPr>
      <w:r w:rsidRPr="008018DD">
        <w:rPr>
          <w:rFonts w:asciiTheme="majorHAnsi" w:hAnsiTheme="majorHAnsi" w:cstheme="majorHAnsi"/>
          <w:sz w:val="24"/>
          <w:szCs w:val="24"/>
        </w:rPr>
        <w:t xml:space="preserve">How to get started: </w:t>
      </w:r>
    </w:p>
    <w:p w14:paraId="41E96F16" w14:textId="15BEFEEB" w:rsidR="007179BE" w:rsidRPr="008018DD" w:rsidRDefault="007179BE" w:rsidP="00C83546">
      <w:pPr>
        <w:rPr>
          <w:rFonts w:asciiTheme="majorHAnsi" w:hAnsiTheme="majorHAnsi" w:cstheme="majorHAnsi"/>
          <w:sz w:val="24"/>
          <w:szCs w:val="24"/>
        </w:rPr>
      </w:pPr>
      <w:r w:rsidRPr="008018DD">
        <w:rPr>
          <w:rFonts w:asciiTheme="majorHAnsi" w:hAnsiTheme="majorHAnsi" w:cstheme="majorHAnsi"/>
          <w:sz w:val="24"/>
          <w:szCs w:val="24"/>
        </w:rPr>
        <w:lastRenderedPageBreak/>
        <w:t xml:space="preserve">Look back at your notes from </w:t>
      </w:r>
      <w:r w:rsidRPr="008018DD">
        <w:rPr>
          <w:rFonts w:asciiTheme="majorHAnsi" w:hAnsiTheme="majorHAnsi" w:cstheme="majorHAnsi"/>
          <w:b/>
          <w:bCs/>
          <w:sz w:val="24"/>
          <w:szCs w:val="24"/>
        </w:rPr>
        <w:t>TD1: Professionalism, the first training event you had with April</w:t>
      </w:r>
      <w:r w:rsidRPr="008018DD">
        <w:rPr>
          <w:rFonts w:asciiTheme="majorHAnsi" w:hAnsiTheme="majorHAnsi" w:cstheme="majorHAnsi"/>
          <w:sz w:val="24"/>
          <w:szCs w:val="24"/>
        </w:rPr>
        <w:t xml:space="preserve"> and reflect on the key takeaways from that session involving the responsibilities of teaching -both as a profession and a vocation. You might also want to consider:</w:t>
      </w:r>
    </w:p>
    <w:p w14:paraId="079CFB8A" w14:textId="31BB77F3" w:rsidR="00B91644" w:rsidRPr="008018DD" w:rsidRDefault="00B91644" w:rsidP="00B91644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The impact of teacher–learner relationships upon:</w:t>
      </w:r>
    </w:p>
    <w:p w14:paraId="2C6AA045" w14:textId="77777777" w:rsidR="00B91644" w:rsidRPr="008018DD" w:rsidRDefault="00B91644" w:rsidP="00B91644">
      <w:pPr>
        <w:numPr>
          <w:ilvl w:val="1"/>
          <w:numId w:val="17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learner engagement and motivation</w:t>
      </w:r>
    </w:p>
    <w:p w14:paraId="11934751" w14:textId="77777777" w:rsidR="00B91644" w:rsidRPr="008018DD" w:rsidRDefault="00B91644" w:rsidP="00B91644">
      <w:pPr>
        <w:numPr>
          <w:ilvl w:val="1"/>
          <w:numId w:val="17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feelings of safety, belonging, and confidence</w:t>
      </w:r>
    </w:p>
    <w:p w14:paraId="5A23B681" w14:textId="77777777" w:rsidR="00B91644" w:rsidRPr="008018DD" w:rsidRDefault="00B91644" w:rsidP="00B91644">
      <w:pPr>
        <w:numPr>
          <w:ilvl w:val="1"/>
          <w:numId w:val="17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positive behaviour and reduced disruption</w:t>
      </w:r>
    </w:p>
    <w:p w14:paraId="053B7799" w14:textId="77777777" w:rsidR="00B91644" w:rsidRPr="008018DD" w:rsidRDefault="00B91644" w:rsidP="00B91644">
      <w:pPr>
        <w:numPr>
          <w:ilvl w:val="1"/>
          <w:numId w:val="17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improved progress and attainment</w:t>
      </w:r>
    </w:p>
    <w:p w14:paraId="04B6C7C4" w14:textId="0F7BEB53" w:rsidR="00B91644" w:rsidRPr="008018DD" w:rsidRDefault="00B91644" w:rsidP="00B91644">
      <w:pPr>
        <w:numPr>
          <w:ilvl w:val="1"/>
          <w:numId w:val="17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pupils’ willingness to ask questions, take risks and make mistakes</w:t>
      </w:r>
    </w:p>
    <w:p w14:paraId="6B3A09D2" w14:textId="4654E8B6" w:rsidR="00B91644" w:rsidRPr="008018DD" w:rsidRDefault="00B91644" w:rsidP="00813FEC">
      <w:pPr>
        <w:ind w:left="1440"/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and accept feedback and challenge</w:t>
      </w:r>
    </w:p>
    <w:p w14:paraId="5526F247" w14:textId="00FD0E78" w:rsidR="00B91644" w:rsidRPr="008018DD" w:rsidRDefault="00B91644" w:rsidP="00813FE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Using examples from practice (or placement experience) to show:</w:t>
      </w:r>
    </w:p>
    <w:p w14:paraId="52298035" w14:textId="77777777" w:rsidR="00B91644" w:rsidRPr="008018DD" w:rsidRDefault="00B91644" w:rsidP="00B91644">
      <w:pPr>
        <w:numPr>
          <w:ilvl w:val="1"/>
          <w:numId w:val="17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how consistent, fair treatment influences learner behaviour</w:t>
      </w:r>
    </w:p>
    <w:p w14:paraId="1D28591B" w14:textId="77777777" w:rsidR="00B91644" w:rsidRPr="008018DD" w:rsidRDefault="00B91644" w:rsidP="00B91644">
      <w:pPr>
        <w:numPr>
          <w:ilvl w:val="1"/>
          <w:numId w:val="17"/>
        </w:numPr>
        <w:rPr>
          <w:rFonts w:asciiTheme="majorHAnsi" w:hAnsiTheme="majorHAnsi" w:cstheme="majorHAnsi"/>
          <w:sz w:val="24"/>
          <w:szCs w:val="24"/>
          <w:lang w:val="en-GB"/>
        </w:rPr>
      </w:pPr>
      <w:proofErr w:type="gramStart"/>
      <w:r w:rsidRPr="008018DD">
        <w:rPr>
          <w:rFonts w:asciiTheme="majorHAnsi" w:hAnsiTheme="majorHAnsi" w:cstheme="majorHAnsi"/>
          <w:sz w:val="24"/>
          <w:szCs w:val="24"/>
          <w:lang w:val="en-GB"/>
        </w:rPr>
        <w:t>how</w:t>
      </w:r>
      <w:proofErr w:type="gramEnd"/>
      <w:r w:rsidRPr="008018DD">
        <w:rPr>
          <w:rFonts w:asciiTheme="majorHAnsi" w:hAnsiTheme="majorHAnsi" w:cstheme="majorHAnsi"/>
          <w:sz w:val="24"/>
          <w:szCs w:val="24"/>
          <w:lang w:val="en-GB"/>
        </w:rPr>
        <w:t xml:space="preserve"> knowing learners as individuals (needs, interests, backgrounds) improves learning outcomes</w:t>
      </w:r>
    </w:p>
    <w:p w14:paraId="2FEF3135" w14:textId="711B51E0" w:rsidR="00B91644" w:rsidRPr="008018DD" w:rsidRDefault="00813FEC" w:rsidP="00B91644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P</w:t>
      </w:r>
      <w:r w:rsidR="00B91644" w:rsidRPr="008018DD">
        <w:rPr>
          <w:rFonts w:asciiTheme="majorHAnsi" w:hAnsiTheme="majorHAnsi" w:cstheme="majorHAnsi"/>
          <w:sz w:val="24"/>
          <w:szCs w:val="24"/>
          <w:lang w:val="en-GB"/>
        </w:rPr>
        <w:t xml:space="preserve">otential consequences of </w:t>
      </w:r>
      <w:r w:rsidR="00B91644" w:rsidRPr="008018DD">
        <w:rPr>
          <w:rFonts w:asciiTheme="majorHAnsi" w:hAnsiTheme="majorHAnsi" w:cstheme="majorHAnsi"/>
          <w:i/>
          <w:iCs/>
          <w:sz w:val="24"/>
          <w:szCs w:val="24"/>
          <w:lang w:val="en-GB"/>
        </w:rPr>
        <w:t>poor</w:t>
      </w:r>
      <w:r w:rsidR="00B91644" w:rsidRPr="008018DD">
        <w:rPr>
          <w:rFonts w:asciiTheme="majorHAnsi" w:hAnsiTheme="majorHAnsi" w:cstheme="majorHAnsi"/>
          <w:sz w:val="24"/>
          <w:szCs w:val="24"/>
          <w:lang w:val="en-GB"/>
        </w:rPr>
        <w:t xml:space="preserve"> relationships</w:t>
      </w:r>
    </w:p>
    <w:p w14:paraId="77D1F9BA" w14:textId="77777777" w:rsidR="00B91644" w:rsidRPr="008018DD" w:rsidRDefault="00B91644" w:rsidP="00B91644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Where possible, link to professional values (e.g. inclusion, safeguarding, equality).</w:t>
      </w:r>
    </w:p>
    <w:p w14:paraId="4D663A79" w14:textId="1ED54240" w:rsidR="00B91644" w:rsidRPr="008018DD" w:rsidRDefault="00B91644" w:rsidP="00B91644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b/>
          <w:bCs/>
          <w:sz w:val="24"/>
          <w:szCs w:val="24"/>
          <w:lang w:val="en-GB"/>
        </w:rPr>
        <w:t>Tip:</w:t>
      </w:r>
      <w:r w:rsidRPr="008018DD">
        <w:rPr>
          <w:rFonts w:asciiTheme="majorHAnsi" w:hAnsiTheme="majorHAnsi" w:cstheme="majorHAnsi"/>
          <w:sz w:val="24"/>
          <w:szCs w:val="24"/>
          <w:lang w:val="en-GB"/>
        </w:rPr>
        <w:br/>
        <w:t xml:space="preserve">Compare outcomes, weigh effects, and explain </w:t>
      </w:r>
      <w:r w:rsidRPr="008018DD">
        <w:rPr>
          <w:rFonts w:asciiTheme="majorHAnsi" w:hAnsiTheme="majorHAnsi" w:cstheme="majorHAnsi"/>
          <w:i/>
          <w:iCs/>
          <w:sz w:val="24"/>
          <w:szCs w:val="24"/>
          <w:lang w:val="en-GB"/>
        </w:rPr>
        <w:t>why</w:t>
      </w:r>
      <w:r w:rsidRPr="008018DD">
        <w:rPr>
          <w:rFonts w:asciiTheme="majorHAnsi" w:hAnsiTheme="majorHAnsi" w:cstheme="majorHAnsi"/>
          <w:sz w:val="24"/>
          <w:szCs w:val="24"/>
          <w:lang w:val="en-GB"/>
        </w:rPr>
        <w:t xml:space="preserve"> relationships influence learning—not just </w:t>
      </w:r>
      <w:r w:rsidRPr="008018DD">
        <w:rPr>
          <w:rFonts w:asciiTheme="majorHAnsi" w:hAnsiTheme="majorHAnsi" w:cstheme="majorHAnsi"/>
          <w:i/>
          <w:iCs/>
          <w:sz w:val="24"/>
          <w:szCs w:val="24"/>
          <w:lang w:val="en-GB"/>
        </w:rPr>
        <w:t>what</w:t>
      </w:r>
      <w:r w:rsidRPr="008018DD">
        <w:rPr>
          <w:rFonts w:asciiTheme="majorHAnsi" w:hAnsiTheme="majorHAnsi" w:cstheme="majorHAnsi"/>
          <w:sz w:val="24"/>
          <w:szCs w:val="24"/>
          <w:lang w:val="en-GB"/>
        </w:rPr>
        <w:t xml:space="preserve"> they are.</w:t>
      </w:r>
    </w:p>
    <w:p w14:paraId="2FBB5BC5" w14:textId="77777777" w:rsidR="007179BE" w:rsidRPr="008018DD" w:rsidRDefault="007179BE" w:rsidP="00C83546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6FBB93D2" w14:textId="77777777" w:rsidR="00E5347B" w:rsidRPr="008018DD" w:rsidRDefault="00E5347B" w:rsidP="00FB4E33">
      <w:pPr>
        <w:pStyle w:val="Heading2"/>
        <w:rPr>
          <w:rFonts w:cstheme="majorHAnsi"/>
          <w:sz w:val="24"/>
          <w:szCs w:val="24"/>
        </w:rPr>
      </w:pPr>
      <w:r w:rsidRPr="008018DD">
        <w:rPr>
          <w:rFonts w:cstheme="majorHAnsi"/>
          <w:sz w:val="24"/>
          <w:szCs w:val="24"/>
        </w:rPr>
        <w:lastRenderedPageBreak/>
        <w:t>Start here:</w:t>
      </w:r>
    </w:p>
    <w:p w14:paraId="14A27C01" w14:textId="37454FD2" w:rsidR="00471CB8" w:rsidRPr="008018DD" w:rsidRDefault="008018DD" w:rsidP="00FB4E33">
      <w:pPr>
        <w:pStyle w:val="Heading2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(1) </w:t>
      </w:r>
      <w:r w:rsidR="00FB4E33" w:rsidRPr="008018DD">
        <w:rPr>
          <w:rFonts w:cstheme="majorHAnsi"/>
          <w:sz w:val="24"/>
          <w:szCs w:val="24"/>
        </w:rPr>
        <w:t>Wh</w:t>
      </w:r>
      <w:r w:rsidR="007D11EF" w:rsidRPr="008018DD">
        <w:rPr>
          <w:rFonts w:cstheme="majorHAnsi"/>
          <w:sz w:val="24"/>
          <w:szCs w:val="24"/>
        </w:rPr>
        <w:t>y is it important to build strong relationships with pupils in a learning environment? (350-500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8018DD" w14:paraId="06973EFA" w14:textId="77777777">
        <w:tc>
          <w:tcPr>
            <w:tcW w:w="8640" w:type="dxa"/>
          </w:tcPr>
          <w:p w14:paraId="387BF5F3" w14:textId="77777777" w:rsidR="00471CB8" w:rsidRPr="008018DD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18DD">
              <w:rPr>
                <w:rFonts w:asciiTheme="majorHAnsi" w:hAnsiTheme="majorHAnsi" w:cstheme="majorHAnsi"/>
                <w:color w:val="969696"/>
                <w:sz w:val="24"/>
                <w:szCs w:val="24"/>
              </w:rPr>
              <w:t>Click here to type...</w:t>
            </w:r>
          </w:p>
        </w:tc>
      </w:tr>
    </w:tbl>
    <w:p w14:paraId="3821C724" w14:textId="77777777" w:rsidR="00471CB8" w:rsidRDefault="00471CB8">
      <w:pPr>
        <w:rPr>
          <w:rFonts w:asciiTheme="majorHAnsi" w:hAnsiTheme="majorHAnsi" w:cstheme="majorHAnsi"/>
          <w:sz w:val="24"/>
          <w:szCs w:val="24"/>
        </w:rPr>
      </w:pPr>
    </w:p>
    <w:p w14:paraId="2600E9E6" w14:textId="189DAC34" w:rsidR="00813FEC" w:rsidRPr="008018DD" w:rsidRDefault="008018D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For Part 2, you might </w:t>
      </w:r>
      <w:r w:rsidR="00813FEC" w:rsidRPr="008018DD">
        <w:rPr>
          <w:rFonts w:asciiTheme="majorHAnsi" w:hAnsiTheme="majorHAnsi" w:cstheme="majorHAnsi"/>
          <w:sz w:val="24"/>
          <w:szCs w:val="24"/>
        </w:rPr>
        <w:t>want to consider:</w:t>
      </w:r>
    </w:p>
    <w:p w14:paraId="1DF89D1C" w14:textId="09D0319B" w:rsidR="00813FEC" w:rsidRPr="008018DD" w:rsidRDefault="00813FEC" w:rsidP="00813FEC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How learners observe and mirror teacher behaviour, including:</w:t>
      </w:r>
    </w:p>
    <w:p w14:paraId="65AFEBB9" w14:textId="77777777" w:rsidR="00813FEC" w:rsidRPr="008018DD" w:rsidRDefault="00813FEC" w:rsidP="00813FEC">
      <w:pPr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communication style</w:t>
      </w:r>
    </w:p>
    <w:p w14:paraId="28F30D06" w14:textId="77777777" w:rsidR="00813FEC" w:rsidRPr="008018DD" w:rsidRDefault="00813FEC" w:rsidP="00813FEC">
      <w:pPr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respect and professionalism</w:t>
      </w:r>
    </w:p>
    <w:p w14:paraId="0F47597A" w14:textId="77777777" w:rsidR="00813FEC" w:rsidRPr="008018DD" w:rsidRDefault="00813FEC" w:rsidP="00813FEC">
      <w:pPr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emotional regulation and tone</w:t>
      </w:r>
    </w:p>
    <w:p w14:paraId="74A05FE1" w14:textId="468B8477" w:rsidR="00813FEC" w:rsidRPr="008018DD" w:rsidRDefault="00813FEC" w:rsidP="00813FEC">
      <w:pPr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punctuality, organisation, and reliability</w:t>
      </w:r>
    </w:p>
    <w:p w14:paraId="233A1ED5" w14:textId="478B34B9" w:rsidR="00813FEC" w:rsidRPr="008018DD" w:rsidRDefault="00813FEC" w:rsidP="00813FEC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How modelling:</w:t>
      </w:r>
    </w:p>
    <w:p w14:paraId="0FFCF070" w14:textId="18B84EB6" w:rsidR="00813FEC" w:rsidRPr="008018DD" w:rsidRDefault="00813FEC" w:rsidP="00813FEC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 xml:space="preserve">reinforces behaviour policies and routines and supports positive behaviour management </w:t>
      </w:r>
    </w:p>
    <w:p w14:paraId="75A0A305" w14:textId="77777777" w:rsidR="00813FEC" w:rsidRPr="008018DD" w:rsidRDefault="00813FEC" w:rsidP="00813FEC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promotes values such as respect, fairness, and inclusivity</w:t>
      </w:r>
    </w:p>
    <w:p w14:paraId="2E9AE8B5" w14:textId="7B8D2DA2" w:rsidR="00813FEC" w:rsidRPr="008018DD" w:rsidRDefault="00813FEC" w:rsidP="00813FEC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Using examples to show how modelling:</w:t>
      </w:r>
    </w:p>
    <w:p w14:paraId="07DE4531" w14:textId="633EDBAA" w:rsidR="00813FEC" w:rsidRPr="008018DD" w:rsidRDefault="00813FEC" w:rsidP="00813FEC">
      <w:pPr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  <w:lang w:val="pt-BR"/>
        </w:rPr>
      </w:pPr>
      <w:r w:rsidRPr="008018DD">
        <w:rPr>
          <w:rFonts w:asciiTheme="majorHAnsi" w:hAnsiTheme="majorHAnsi" w:cstheme="majorHAnsi"/>
          <w:sz w:val="24"/>
          <w:szCs w:val="24"/>
          <w:lang w:val="pt-BR"/>
        </w:rPr>
        <w:t>calms responses and de-escalates conflict</w:t>
      </w:r>
    </w:p>
    <w:p w14:paraId="75112FAE" w14:textId="7D7DE25E" w:rsidR="00813FEC" w:rsidRPr="008018DD" w:rsidRDefault="00813FEC" w:rsidP="00813FEC">
      <w:pPr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encourages respectful peer interaction</w:t>
      </w:r>
    </w:p>
    <w:p w14:paraId="2F5F1FF9" w14:textId="64466664" w:rsidR="00813FEC" w:rsidRPr="008018DD" w:rsidRDefault="00813FEC" w:rsidP="00813FEC">
      <w:pPr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builds credibility and authority</w:t>
      </w:r>
    </w:p>
    <w:p w14:paraId="6F5A4D60" w14:textId="5649D8FF" w:rsidR="00813FEC" w:rsidRPr="008018DD" w:rsidRDefault="00813FEC" w:rsidP="00813FEC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 xml:space="preserve">How </w:t>
      </w:r>
      <w:r w:rsidRPr="008018DD">
        <w:rPr>
          <w:rFonts w:asciiTheme="majorHAnsi" w:hAnsiTheme="majorHAnsi" w:cstheme="majorHAnsi"/>
          <w:i/>
          <w:iCs/>
          <w:sz w:val="24"/>
          <w:szCs w:val="24"/>
          <w:lang w:val="en-GB"/>
        </w:rPr>
        <w:t>inappropriate</w:t>
      </w:r>
      <w:r w:rsidRPr="008018DD">
        <w:rPr>
          <w:rFonts w:asciiTheme="majorHAnsi" w:hAnsiTheme="majorHAnsi" w:cstheme="majorHAnsi"/>
          <w:sz w:val="24"/>
          <w:szCs w:val="24"/>
          <w:lang w:val="en-GB"/>
        </w:rPr>
        <w:t xml:space="preserve"> modelling can hinder </w:t>
      </w:r>
      <w:r w:rsidR="008018DD" w:rsidRPr="008018DD">
        <w:rPr>
          <w:rFonts w:asciiTheme="majorHAnsi" w:hAnsiTheme="majorHAnsi" w:cstheme="majorHAnsi"/>
          <w:sz w:val="24"/>
          <w:szCs w:val="24"/>
          <w:lang w:val="en-GB"/>
        </w:rPr>
        <w:t>teacher success</w:t>
      </w:r>
      <w:r w:rsidRPr="008018DD">
        <w:rPr>
          <w:rFonts w:asciiTheme="majorHAnsi" w:hAnsiTheme="majorHAnsi" w:cstheme="majorHAnsi"/>
          <w:sz w:val="24"/>
          <w:szCs w:val="24"/>
          <w:lang w:val="en-GB"/>
        </w:rPr>
        <w:t>, such as:</w:t>
      </w:r>
    </w:p>
    <w:p w14:paraId="7657455F" w14:textId="77777777" w:rsidR="00813FEC" w:rsidRPr="008018DD" w:rsidRDefault="00813FEC" w:rsidP="00813FEC">
      <w:pPr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sarcasm, impatience, or inconsistency</w:t>
      </w:r>
    </w:p>
    <w:p w14:paraId="0D0D4420" w14:textId="77777777" w:rsidR="00813FEC" w:rsidRPr="008018DD" w:rsidRDefault="00813FEC" w:rsidP="00813FEC">
      <w:pPr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8018DD">
        <w:rPr>
          <w:rFonts w:asciiTheme="majorHAnsi" w:hAnsiTheme="majorHAnsi" w:cstheme="majorHAnsi"/>
          <w:sz w:val="24"/>
          <w:szCs w:val="24"/>
          <w:lang w:val="en-GB"/>
        </w:rPr>
        <w:t>ignoring rules the teacher expects learners to follow</w:t>
      </w:r>
    </w:p>
    <w:p w14:paraId="50FB47C8" w14:textId="6A1696C9" w:rsidR="00813FEC" w:rsidRPr="008018DD" w:rsidRDefault="00813FEC" w:rsidP="00813FEC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7F4E37EC" w14:textId="7BBB2599" w:rsidR="007D11EF" w:rsidRPr="008018DD" w:rsidRDefault="00A246B1" w:rsidP="007D11EF">
      <w:pPr>
        <w:pStyle w:val="Heading2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(2) </w:t>
      </w:r>
      <w:r w:rsidR="007D11EF" w:rsidRPr="008018DD">
        <w:rPr>
          <w:rFonts w:cstheme="majorHAnsi"/>
          <w:sz w:val="24"/>
          <w:szCs w:val="24"/>
        </w:rPr>
        <w:t xml:space="preserve">Why is it important to model appropriate </w:t>
      </w:r>
      <w:proofErr w:type="spellStart"/>
      <w:r w:rsidR="007D11EF" w:rsidRPr="008018DD">
        <w:rPr>
          <w:rFonts w:cstheme="majorHAnsi"/>
          <w:sz w:val="24"/>
          <w:szCs w:val="24"/>
        </w:rPr>
        <w:t>behaviour</w:t>
      </w:r>
      <w:proofErr w:type="spellEnd"/>
      <w:r w:rsidR="007D11EF" w:rsidRPr="008018DD">
        <w:rPr>
          <w:rFonts w:cstheme="majorHAnsi"/>
          <w:sz w:val="24"/>
          <w:szCs w:val="24"/>
        </w:rPr>
        <w:t xml:space="preserve"> in a learning environment? (350-500 words)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D11EF" w:rsidRPr="008018DD" w14:paraId="63F113D0" w14:textId="77777777" w:rsidTr="00D60EF0">
        <w:tc>
          <w:tcPr>
            <w:tcW w:w="8640" w:type="dxa"/>
          </w:tcPr>
          <w:p w14:paraId="76C44DFE" w14:textId="77777777" w:rsidR="007D11EF" w:rsidRPr="008018DD" w:rsidRDefault="007D11EF" w:rsidP="00D60EF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18DD">
              <w:rPr>
                <w:rFonts w:asciiTheme="majorHAnsi" w:hAnsiTheme="majorHAnsi" w:cstheme="majorHAnsi"/>
                <w:color w:val="969696"/>
                <w:sz w:val="24"/>
                <w:szCs w:val="24"/>
              </w:rPr>
              <w:t>Click here to type...</w:t>
            </w:r>
          </w:p>
        </w:tc>
      </w:tr>
    </w:tbl>
    <w:p w14:paraId="32920D39" w14:textId="77777777" w:rsidR="007D11EF" w:rsidRPr="008018DD" w:rsidRDefault="007D11EF" w:rsidP="007D11EF">
      <w:pPr>
        <w:rPr>
          <w:rFonts w:asciiTheme="majorHAnsi" w:hAnsiTheme="majorHAnsi" w:cstheme="majorHAnsi"/>
          <w:sz w:val="24"/>
          <w:szCs w:val="24"/>
        </w:rPr>
      </w:pPr>
    </w:p>
    <w:p w14:paraId="33AB20F5" w14:textId="77777777" w:rsidR="00471CB8" w:rsidRPr="008018DD" w:rsidRDefault="00471CB8">
      <w:pPr>
        <w:rPr>
          <w:rFonts w:asciiTheme="majorHAnsi" w:hAnsiTheme="majorHAnsi" w:cstheme="majorHAnsi"/>
          <w:sz w:val="24"/>
          <w:szCs w:val="24"/>
        </w:rPr>
      </w:pPr>
    </w:p>
    <w:sectPr w:rsidR="00471CB8" w:rsidRPr="008018D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14A1" w14:textId="77777777" w:rsidR="00BA160C" w:rsidRDefault="00BA160C" w:rsidP="00B510C0">
      <w:pPr>
        <w:spacing w:after="0" w:line="240" w:lineRule="auto"/>
      </w:pPr>
      <w:r>
        <w:separator/>
      </w:r>
    </w:p>
  </w:endnote>
  <w:endnote w:type="continuationSeparator" w:id="0">
    <w:p w14:paraId="2AE6849E" w14:textId="77777777" w:rsidR="00BA160C" w:rsidRDefault="00BA160C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EE7D" w14:textId="77777777" w:rsidR="00BA160C" w:rsidRDefault="00BA160C" w:rsidP="00B510C0">
      <w:pPr>
        <w:spacing w:after="0" w:line="240" w:lineRule="auto"/>
      </w:pPr>
      <w:r>
        <w:separator/>
      </w:r>
    </w:p>
  </w:footnote>
  <w:footnote w:type="continuationSeparator" w:id="0">
    <w:p w14:paraId="5CF37594" w14:textId="77777777" w:rsidR="00BA160C" w:rsidRDefault="00BA160C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405809"/>
    <w:multiLevelType w:val="multilevel"/>
    <w:tmpl w:val="1C0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C60696"/>
    <w:multiLevelType w:val="multilevel"/>
    <w:tmpl w:val="91E4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6E1A98"/>
    <w:multiLevelType w:val="multilevel"/>
    <w:tmpl w:val="DE3C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755A6"/>
    <w:multiLevelType w:val="multilevel"/>
    <w:tmpl w:val="16A2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A82B42"/>
    <w:multiLevelType w:val="hybridMultilevel"/>
    <w:tmpl w:val="8F8C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95A00"/>
    <w:multiLevelType w:val="multilevel"/>
    <w:tmpl w:val="1B56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3"/>
  </w:num>
  <w:num w:numId="11" w16cid:durableId="304311754">
    <w:abstractNumId w:val="16"/>
  </w:num>
  <w:num w:numId="12" w16cid:durableId="1076440472">
    <w:abstractNumId w:val="18"/>
  </w:num>
  <w:num w:numId="13" w16cid:durableId="1678313914">
    <w:abstractNumId w:val="17"/>
  </w:num>
  <w:num w:numId="14" w16cid:durableId="2045210421">
    <w:abstractNumId w:val="9"/>
  </w:num>
  <w:num w:numId="15" w16cid:durableId="1499611906">
    <w:abstractNumId w:val="20"/>
  </w:num>
  <w:num w:numId="16" w16cid:durableId="1383989517">
    <w:abstractNumId w:val="21"/>
  </w:num>
  <w:num w:numId="17" w16cid:durableId="367878614">
    <w:abstractNumId w:val="14"/>
  </w:num>
  <w:num w:numId="18" w16cid:durableId="853425329">
    <w:abstractNumId w:val="15"/>
  </w:num>
  <w:num w:numId="19" w16cid:durableId="2059626092">
    <w:abstractNumId w:val="10"/>
  </w:num>
  <w:num w:numId="20" w16cid:durableId="547112614">
    <w:abstractNumId w:val="12"/>
  </w:num>
  <w:num w:numId="21" w16cid:durableId="562839184">
    <w:abstractNumId w:val="11"/>
  </w:num>
  <w:num w:numId="22" w16cid:durableId="1017321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610"/>
    <w:rsid w:val="00013000"/>
    <w:rsid w:val="00034616"/>
    <w:rsid w:val="00055E63"/>
    <w:rsid w:val="0006063C"/>
    <w:rsid w:val="000749BC"/>
    <w:rsid w:val="00143F3E"/>
    <w:rsid w:val="0015074B"/>
    <w:rsid w:val="001803BE"/>
    <w:rsid w:val="00207629"/>
    <w:rsid w:val="0029639D"/>
    <w:rsid w:val="0031025E"/>
    <w:rsid w:val="00326F90"/>
    <w:rsid w:val="00341E54"/>
    <w:rsid w:val="00342427"/>
    <w:rsid w:val="0038267B"/>
    <w:rsid w:val="003E6A7F"/>
    <w:rsid w:val="00400E14"/>
    <w:rsid w:val="00430D2F"/>
    <w:rsid w:val="00471CB8"/>
    <w:rsid w:val="005B1A56"/>
    <w:rsid w:val="006374E5"/>
    <w:rsid w:val="006C101C"/>
    <w:rsid w:val="006C1C4D"/>
    <w:rsid w:val="006E04B8"/>
    <w:rsid w:val="006F097B"/>
    <w:rsid w:val="007047F0"/>
    <w:rsid w:val="00707499"/>
    <w:rsid w:val="007179BE"/>
    <w:rsid w:val="007C49EC"/>
    <w:rsid w:val="007D11EF"/>
    <w:rsid w:val="008018DD"/>
    <w:rsid w:val="00813FEC"/>
    <w:rsid w:val="00832F4A"/>
    <w:rsid w:val="00921DD9"/>
    <w:rsid w:val="0092791C"/>
    <w:rsid w:val="00A009A0"/>
    <w:rsid w:val="00A246B1"/>
    <w:rsid w:val="00AA1D8D"/>
    <w:rsid w:val="00AD2515"/>
    <w:rsid w:val="00AE48DB"/>
    <w:rsid w:val="00B47730"/>
    <w:rsid w:val="00B510C0"/>
    <w:rsid w:val="00B91644"/>
    <w:rsid w:val="00BA160C"/>
    <w:rsid w:val="00C83546"/>
    <w:rsid w:val="00CB0664"/>
    <w:rsid w:val="00E5347B"/>
    <w:rsid w:val="00EB27C7"/>
    <w:rsid w:val="00EB3898"/>
    <w:rsid w:val="00F21F06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EC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2026-01-27T17:23:00Z</dcterms:created>
  <dcterms:modified xsi:type="dcterms:W3CDTF">2026-01-27T17:23:00Z</dcterms:modified>
  <cp:category/>
</cp:coreProperties>
</file>