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5204"/>
        <w:gridCol w:w="5205"/>
        <w:gridCol w:w="5205"/>
      </w:tblGrid>
      <w:tr w:rsidR="004D6E64" w:rsidTr="004D6E64">
        <w:tc>
          <w:tcPr>
            <w:tcW w:w="5204" w:type="dxa"/>
          </w:tcPr>
          <w:p w:rsidR="004D6E64" w:rsidRPr="004D6E64" w:rsidRDefault="00013E34" w:rsidP="004D6E64">
            <w:pPr>
              <w:spacing w:before="160" w:after="40"/>
              <w:ind w:left="80" w:right="80"/>
              <w:outlineLvl w:val="1"/>
              <w:rPr>
                <w:rFonts w:ascii="Verdana" w:eastAsia="Times New Roman" w:hAnsi="Verdana" w:cs="Times New Roman"/>
                <w:b/>
                <w:bCs/>
                <w:color w:val="000080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80"/>
                <w:sz w:val="24"/>
                <w:szCs w:val="24"/>
                <w:lang w:eastAsia="en-GB"/>
              </w:rPr>
              <w:t>Clarifying Thinking</w:t>
            </w:r>
          </w:p>
          <w:p w:rsidR="004D6E64" w:rsidRPr="004D6E64" w:rsidRDefault="004D6E64" w:rsidP="004D6E64">
            <w:pPr>
              <w:spacing w:before="80" w:after="20"/>
              <w:ind w:left="120" w:right="120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4D6E64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Get them to think more about what exactly they are asking or thinking about. Prove the concepts behind their </w:t>
            </w:r>
            <w:r w:rsidR="0084621D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answer or argument</w:t>
            </w:r>
            <w:r w:rsidRPr="004D6E64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. Use basic 'tell me more' questions that get them to go deeper.</w:t>
            </w:r>
          </w:p>
          <w:p w:rsidR="004D6E64" w:rsidRPr="00DC405B" w:rsidRDefault="004D6E64" w:rsidP="004D6E64">
            <w:pPr>
              <w:numPr>
                <w:ilvl w:val="0"/>
                <w:numId w:val="1"/>
              </w:numPr>
              <w:spacing w:before="100" w:beforeAutospacing="1" w:after="40"/>
              <w:ind w:left="800" w:right="80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4D6E64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 xml:space="preserve">Why </w:t>
            </w:r>
            <w:r w:rsidR="00DC405B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>do you say</w:t>
            </w:r>
            <w:r w:rsidRPr="004D6E64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 xml:space="preserve"> that</w:t>
            </w:r>
            <w:r w:rsidR="00DC405B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>?</w:t>
            </w:r>
          </w:p>
          <w:p w:rsidR="00DC405B" w:rsidRPr="004D6E64" w:rsidRDefault="00DC405B" w:rsidP="004D6E64">
            <w:pPr>
              <w:numPr>
                <w:ilvl w:val="0"/>
                <w:numId w:val="1"/>
              </w:numPr>
              <w:spacing w:before="100" w:beforeAutospacing="1" w:after="40"/>
              <w:ind w:left="800" w:right="80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>C</w:t>
            </w:r>
            <w:r w:rsidR="00013E34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>ould</w:t>
            </w:r>
            <w:r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 xml:space="preserve"> you explain further?</w:t>
            </w:r>
            <w:r w:rsidR="00BB1944">
              <w:rPr>
                <w:rStyle w:val="Normal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/>
              </w:rPr>
              <w:t xml:space="preserve"> </w:t>
            </w:r>
          </w:p>
          <w:p w:rsidR="004D6E64" w:rsidRPr="004D6E64" w:rsidRDefault="004D6E64" w:rsidP="004D6E64">
            <w:pPr>
              <w:numPr>
                <w:ilvl w:val="0"/>
                <w:numId w:val="1"/>
              </w:numPr>
              <w:spacing w:before="100" w:beforeAutospacing="1" w:after="40"/>
              <w:ind w:left="800" w:right="80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4D6E64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 xml:space="preserve">What </w:t>
            </w:r>
            <w:r w:rsidR="00DC405B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>do you mean by....</w:t>
            </w:r>
            <w:r w:rsidRPr="004D6E64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 xml:space="preserve">? </w:t>
            </w:r>
          </w:p>
          <w:p w:rsidR="004D6E64" w:rsidRPr="004D6E64" w:rsidRDefault="004D6E64" w:rsidP="004D6E64">
            <w:pPr>
              <w:numPr>
                <w:ilvl w:val="0"/>
                <w:numId w:val="1"/>
              </w:numPr>
              <w:spacing w:before="100" w:beforeAutospacing="1" w:after="40"/>
              <w:ind w:left="800" w:right="80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4D6E64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 xml:space="preserve">How does this relate to what we have been talking about? </w:t>
            </w:r>
          </w:p>
          <w:p w:rsidR="004D6E64" w:rsidRPr="004D6E64" w:rsidRDefault="004D6E64" w:rsidP="004D6E64">
            <w:pPr>
              <w:numPr>
                <w:ilvl w:val="0"/>
                <w:numId w:val="1"/>
              </w:numPr>
              <w:spacing w:before="100" w:beforeAutospacing="1" w:after="40"/>
              <w:ind w:left="800" w:right="80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4D6E64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 xml:space="preserve">What do we already know about this? </w:t>
            </w:r>
          </w:p>
          <w:p w:rsidR="004D6E64" w:rsidRPr="004D6E64" w:rsidRDefault="004D6E64" w:rsidP="004D6E64">
            <w:pPr>
              <w:numPr>
                <w:ilvl w:val="0"/>
                <w:numId w:val="1"/>
              </w:numPr>
              <w:spacing w:before="100" w:beforeAutospacing="1" w:after="40"/>
              <w:ind w:left="800" w:right="80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4D6E64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>Can you give me an example?</w:t>
            </w:r>
            <w:r w:rsidRPr="004D6E64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 </w:t>
            </w:r>
          </w:p>
          <w:p w:rsidR="004D6E64" w:rsidRPr="004D6E64" w:rsidRDefault="004D6E64" w:rsidP="004D6E64">
            <w:pPr>
              <w:numPr>
                <w:ilvl w:val="0"/>
                <w:numId w:val="1"/>
              </w:numPr>
              <w:spacing w:before="100" w:beforeAutospacing="1" w:after="40"/>
              <w:ind w:left="800" w:right="80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4D6E64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 xml:space="preserve">Are you saying ... </w:t>
            </w:r>
            <w:proofErr w:type="gramStart"/>
            <w:r w:rsidRPr="004D6E64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>or ...</w:t>
            </w:r>
            <w:proofErr w:type="gramEnd"/>
            <w:r w:rsidRPr="004D6E64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 xml:space="preserve"> ?</w:t>
            </w:r>
            <w:r w:rsidRPr="004D6E64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 </w:t>
            </w:r>
          </w:p>
          <w:p w:rsidR="004D6E64" w:rsidRPr="002F6F8F" w:rsidRDefault="004D6E64" w:rsidP="00DC405B">
            <w:pPr>
              <w:numPr>
                <w:ilvl w:val="0"/>
                <w:numId w:val="1"/>
              </w:numPr>
              <w:spacing w:before="100" w:beforeAutospacing="1" w:after="40"/>
              <w:ind w:left="800" w:right="80"/>
            </w:pPr>
            <w:r w:rsidRPr="004D6E64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>Can you r</w:t>
            </w:r>
            <w:bookmarkStart w:id="0" w:name="assumption"/>
            <w:bookmarkStart w:id="1" w:name="rationale"/>
            <w:bookmarkStart w:id="2" w:name="view"/>
            <w:bookmarkStart w:id="3" w:name="implications"/>
            <w:bookmarkStart w:id="4" w:name="questions"/>
            <w:bookmarkEnd w:id="0"/>
            <w:bookmarkEnd w:id="1"/>
            <w:bookmarkEnd w:id="2"/>
            <w:bookmarkEnd w:id="3"/>
            <w:bookmarkEnd w:id="4"/>
            <w:r w:rsidR="00DC405B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 xml:space="preserve">estate that, with a bit more clarity and precision? </w:t>
            </w:r>
          </w:p>
          <w:p w:rsidR="002F6F8F" w:rsidRDefault="002F6F8F" w:rsidP="00DC405B">
            <w:pPr>
              <w:numPr>
                <w:ilvl w:val="0"/>
                <w:numId w:val="1"/>
              </w:numPr>
              <w:spacing w:before="100" w:beforeAutospacing="1" w:after="40"/>
              <w:ind w:left="800" w:right="80"/>
            </w:pPr>
            <w:r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 xml:space="preserve">How do you feel about this? </w:t>
            </w:r>
          </w:p>
        </w:tc>
        <w:tc>
          <w:tcPr>
            <w:tcW w:w="5205" w:type="dxa"/>
          </w:tcPr>
          <w:p w:rsidR="004D6E64" w:rsidRPr="004D6E64" w:rsidRDefault="00013E34" w:rsidP="004D6E64">
            <w:pPr>
              <w:spacing w:before="160" w:after="40"/>
              <w:ind w:left="80" w:right="80"/>
              <w:outlineLvl w:val="1"/>
              <w:rPr>
                <w:rFonts w:ascii="Verdana" w:eastAsia="Times New Roman" w:hAnsi="Verdana" w:cs="Times New Roman"/>
                <w:b/>
                <w:bCs/>
                <w:color w:val="000080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80"/>
                <w:sz w:val="24"/>
                <w:szCs w:val="24"/>
                <w:lang w:eastAsia="en-GB"/>
              </w:rPr>
              <w:t>Challenging A</w:t>
            </w:r>
            <w:r w:rsidR="004D6E64" w:rsidRPr="004D6E64">
              <w:rPr>
                <w:rFonts w:ascii="Verdana" w:eastAsia="Times New Roman" w:hAnsi="Verdana" w:cs="Times New Roman"/>
                <w:b/>
                <w:bCs/>
                <w:color w:val="000080"/>
                <w:sz w:val="24"/>
                <w:szCs w:val="24"/>
                <w:lang w:eastAsia="en-GB"/>
              </w:rPr>
              <w:t>ssumptions</w:t>
            </w:r>
          </w:p>
          <w:p w:rsidR="004D6E64" w:rsidRPr="004D6E64" w:rsidRDefault="0084621D" w:rsidP="004D6E64">
            <w:pPr>
              <w:spacing w:before="80" w:after="20"/>
              <w:ind w:left="120" w:right="120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Challenging </w:t>
            </w:r>
            <w:r w:rsidR="004D6E64" w:rsidRPr="004D6E64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their assumptions makes them think about the presuppositions and unquestioned beliefs on which they are founding their </w:t>
            </w:r>
            <w:r w:rsidR="00784F01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answer</w:t>
            </w:r>
            <w:r w:rsidR="004D6E64" w:rsidRPr="004D6E64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. This is shaking the bedrock and should get them really going!</w:t>
            </w:r>
          </w:p>
          <w:p w:rsidR="00013E34" w:rsidRPr="00013E34" w:rsidRDefault="00013E34" w:rsidP="004D6E64">
            <w:pPr>
              <w:numPr>
                <w:ilvl w:val="0"/>
                <w:numId w:val="2"/>
              </w:numPr>
              <w:spacing w:before="100" w:beforeAutospacing="1" w:after="40"/>
              <w:ind w:left="800" w:right="80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>Is this always the case?</w:t>
            </w:r>
          </w:p>
          <w:p w:rsidR="004D6E64" w:rsidRDefault="002F6F8F" w:rsidP="004D6E64">
            <w:pPr>
              <w:numPr>
                <w:ilvl w:val="0"/>
                <w:numId w:val="2"/>
              </w:numPr>
              <w:spacing w:before="100" w:beforeAutospacing="1" w:after="40"/>
              <w:ind w:left="800" w:right="80"/>
              <w:rPr>
                <w:rFonts w:ascii="Verdana" w:eastAsia="Times New Roman" w:hAnsi="Verdana" w:cs="Times New Roman"/>
                <w:i/>
                <w:sz w:val="20"/>
                <w:szCs w:val="20"/>
                <w:lang w:eastAsia="en-GB"/>
              </w:rPr>
            </w:pPr>
            <w:r w:rsidRPr="002F6F8F">
              <w:rPr>
                <w:rFonts w:ascii="Verdana" w:eastAsia="Times New Roman" w:hAnsi="Verdana" w:cs="Times New Roman"/>
                <w:i/>
                <w:sz w:val="20"/>
                <w:szCs w:val="20"/>
                <w:lang w:eastAsia="en-GB"/>
              </w:rPr>
              <w:t xml:space="preserve">What assumptions have you made here? </w:t>
            </w:r>
          </w:p>
          <w:p w:rsidR="002F6F8F" w:rsidRPr="002F6F8F" w:rsidRDefault="002F6F8F" w:rsidP="004D6E64">
            <w:pPr>
              <w:numPr>
                <w:ilvl w:val="0"/>
                <w:numId w:val="2"/>
              </w:numPr>
              <w:spacing w:before="100" w:beforeAutospacing="1" w:after="40"/>
              <w:ind w:left="800" w:right="80"/>
              <w:rPr>
                <w:rFonts w:ascii="Verdana" w:eastAsia="Times New Roman" w:hAnsi="Verdana" w:cs="Times New Roman"/>
                <w:i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i/>
                <w:sz w:val="20"/>
                <w:szCs w:val="20"/>
                <w:lang w:eastAsia="en-GB"/>
              </w:rPr>
              <w:t>Do all _____ (e.g. Christians) think like this?</w:t>
            </w:r>
          </w:p>
          <w:p w:rsidR="004D6E64" w:rsidRDefault="004D6E64" w:rsidP="004D6E64">
            <w:pPr>
              <w:numPr>
                <w:ilvl w:val="0"/>
                <w:numId w:val="2"/>
              </w:numPr>
              <w:spacing w:before="100" w:beforeAutospacing="1" w:after="40"/>
              <w:ind w:left="800" w:right="80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4D6E64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>You seem to be assuming</w:t>
            </w:r>
            <w:proofErr w:type="gramStart"/>
            <w:r w:rsidR="002F6F8F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>...</w:t>
            </w:r>
            <w:r w:rsidRPr="004D6E64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 xml:space="preserve"> ?</w:t>
            </w:r>
            <w:proofErr w:type="gramEnd"/>
            <w:r w:rsidRPr="004D6E64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 </w:t>
            </w:r>
          </w:p>
          <w:p w:rsidR="002F6F8F" w:rsidRPr="002F6F8F" w:rsidRDefault="002F6F8F" w:rsidP="004D6E64">
            <w:pPr>
              <w:numPr>
                <w:ilvl w:val="0"/>
                <w:numId w:val="2"/>
              </w:numPr>
              <w:spacing w:before="100" w:beforeAutospacing="1" w:after="40"/>
              <w:ind w:left="800" w:right="80"/>
              <w:rPr>
                <w:rFonts w:ascii="Verdana" w:eastAsia="Times New Roman" w:hAnsi="Verdana" w:cs="Times New Roman"/>
                <w:i/>
                <w:sz w:val="20"/>
                <w:szCs w:val="20"/>
                <w:lang w:eastAsia="en-GB"/>
              </w:rPr>
            </w:pPr>
            <w:r w:rsidRPr="002F6F8F">
              <w:rPr>
                <w:rFonts w:ascii="Verdana" w:eastAsia="Times New Roman" w:hAnsi="Verdana" w:cs="Times New Roman"/>
                <w:i/>
                <w:sz w:val="20"/>
                <w:szCs w:val="20"/>
                <w:lang w:eastAsia="en-GB"/>
              </w:rPr>
              <w:t xml:space="preserve">What </w:t>
            </w:r>
            <w:r>
              <w:rPr>
                <w:rFonts w:ascii="Verdana" w:eastAsia="Times New Roman" w:hAnsi="Verdana" w:cs="Times New Roman"/>
                <w:i/>
                <w:sz w:val="20"/>
                <w:szCs w:val="20"/>
                <w:lang w:eastAsia="en-GB"/>
              </w:rPr>
              <w:t xml:space="preserve">religious beliefs might you </w:t>
            </w:r>
            <w:proofErr w:type="gramStart"/>
            <w:r>
              <w:rPr>
                <w:rFonts w:ascii="Verdana" w:eastAsia="Times New Roman" w:hAnsi="Verdana" w:cs="Times New Roman"/>
                <w:i/>
                <w:sz w:val="20"/>
                <w:szCs w:val="20"/>
                <w:lang w:eastAsia="en-GB"/>
              </w:rPr>
              <w:t>be</w:t>
            </w:r>
            <w:proofErr w:type="gramEnd"/>
            <w:r>
              <w:rPr>
                <w:rFonts w:ascii="Verdana" w:eastAsia="Times New Roman" w:hAnsi="Verdana" w:cs="Times New Roman"/>
                <w:i/>
                <w:sz w:val="20"/>
                <w:szCs w:val="20"/>
                <w:lang w:eastAsia="en-GB"/>
              </w:rPr>
              <w:t xml:space="preserve"> basing your argument on? </w:t>
            </w:r>
          </w:p>
          <w:p w:rsidR="002F6F8F" w:rsidRPr="00366687" w:rsidRDefault="002F6F8F" w:rsidP="002F6F8F">
            <w:pPr>
              <w:numPr>
                <w:ilvl w:val="0"/>
                <w:numId w:val="2"/>
              </w:numPr>
              <w:spacing w:before="100" w:beforeAutospacing="1" w:after="40"/>
              <w:ind w:left="800" w:right="80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366687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 xml:space="preserve">How can you verify or disprove that assumption? </w:t>
            </w:r>
          </w:p>
          <w:p w:rsidR="004D6E64" w:rsidRPr="00366687" w:rsidRDefault="00366687" w:rsidP="004D6E64">
            <w:pPr>
              <w:numPr>
                <w:ilvl w:val="0"/>
                <w:numId w:val="2"/>
              </w:numPr>
              <w:spacing w:before="100" w:beforeAutospacing="1" w:after="40"/>
              <w:ind w:left="800" w:right="80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>What exceptions are there to this?</w:t>
            </w:r>
          </w:p>
          <w:p w:rsidR="004D6E64" w:rsidRDefault="004D6E64" w:rsidP="00B11529">
            <w:pPr>
              <w:numPr>
                <w:ilvl w:val="0"/>
                <w:numId w:val="2"/>
              </w:numPr>
              <w:spacing w:before="100" w:beforeAutospacing="1" w:after="40"/>
              <w:ind w:left="800" w:right="80"/>
            </w:pPr>
            <w:r w:rsidRPr="00366687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>Please explain why/</w:t>
            </w:r>
            <w:proofErr w:type="gramStart"/>
            <w:r w:rsidRPr="00366687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>how ...</w:t>
            </w:r>
            <w:proofErr w:type="gramEnd"/>
            <w:r w:rsidRPr="00366687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 xml:space="preserve"> ?</w:t>
            </w:r>
            <w:r w:rsidRPr="00366687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05" w:type="dxa"/>
          </w:tcPr>
          <w:p w:rsidR="004D6E64" w:rsidRPr="004D6E64" w:rsidRDefault="00E75AFD" w:rsidP="004D6E64">
            <w:pPr>
              <w:spacing w:before="160" w:after="40"/>
              <w:ind w:left="80" w:right="80"/>
              <w:outlineLvl w:val="1"/>
              <w:rPr>
                <w:rFonts w:ascii="Verdana" w:eastAsia="Times New Roman" w:hAnsi="Verdana" w:cs="Times New Roman"/>
                <w:b/>
                <w:bCs/>
                <w:color w:val="000080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80"/>
                <w:sz w:val="24"/>
                <w:szCs w:val="24"/>
                <w:lang w:eastAsia="en-GB"/>
              </w:rPr>
              <w:t>Using Evidence in Arguments</w:t>
            </w:r>
          </w:p>
          <w:p w:rsidR="004D6E64" w:rsidRPr="004D6E64" w:rsidRDefault="004D6E64" w:rsidP="004D6E64">
            <w:pPr>
              <w:spacing w:before="80" w:after="20"/>
              <w:ind w:left="120" w:right="120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4D6E64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When they give a rationale for their arguments, dig into that reasoning</w:t>
            </w:r>
            <w:r w:rsidR="00B1152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 and challenge</w:t>
            </w:r>
            <w:r w:rsidRPr="004D6E64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 un-thought-through or weakly-understood supports for their arguments.</w:t>
            </w:r>
          </w:p>
          <w:p w:rsidR="002F6F8F" w:rsidRPr="009553C2" w:rsidRDefault="002F6F8F" w:rsidP="004D6E64">
            <w:pPr>
              <w:numPr>
                <w:ilvl w:val="0"/>
                <w:numId w:val="3"/>
              </w:numPr>
              <w:spacing w:before="100" w:beforeAutospacing="1" w:after="40"/>
              <w:ind w:left="800" w:right="80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2F6F8F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 xml:space="preserve">What evidence do you have for this? </w:t>
            </w:r>
          </w:p>
          <w:p w:rsidR="009553C2" w:rsidRPr="002F6F8F" w:rsidRDefault="009553C2" w:rsidP="004D6E64">
            <w:pPr>
              <w:numPr>
                <w:ilvl w:val="0"/>
                <w:numId w:val="3"/>
              </w:numPr>
              <w:spacing w:before="100" w:beforeAutospacing="1" w:after="40"/>
              <w:ind w:left="800" w:right="80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 xml:space="preserve">Is there reason to doubt this evidence? </w:t>
            </w:r>
          </w:p>
          <w:p w:rsidR="004D6E64" w:rsidRPr="002F6F8F" w:rsidRDefault="004D6E64" w:rsidP="004D6E64">
            <w:pPr>
              <w:numPr>
                <w:ilvl w:val="0"/>
                <w:numId w:val="3"/>
              </w:numPr>
              <w:spacing w:before="100" w:beforeAutospacing="1" w:after="40"/>
              <w:ind w:left="800" w:right="80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2F6F8F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>How do you know this?</w:t>
            </w:r>
            <w:r w:rsidRPr="002F6F8F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 </w:t>
            </w:r>
          </w:p>
          <w:p w:rsidR="004D6E64" w:rsidRPr="004D6E64" w:rsidRDefault="00E75AFD" w:rsidP="004D6E64">
            <w:pPr>
              <w:numPr>
                <w:ilvl w:val="0"/>
                <w:numId w:val="3"/>
              </w:numPr>
              <w:spacing w:before="100" w:beforeAutospacing="1" w:after="40"/>
              <w:ind w:left="800" w:right="80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 xml:space="preserve">Can you support this with a reasoned argument? </w:t>
            </w:r>
          </w:p>
          <w:p w:rsidR="004D6E64" w:rsidRPr="004D6E64" w:rsidRDefault="004D6E64" w:rsidP="004D6E64">
            <w:pPr>
              <w:numPr>
                <w:ilvl w:val="0"/>
                <w:numId w:val="3"/>
              </w:numPr>
              <w:spacing w:before="100" w:beforeAutospacing="1" w:after="40"/>
              <w:ind w:left="800" w:right="80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4D6E64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 xml:space="preserve">Can you give me an example of that? </w:t>
            </w:r>
          </w:p>
          <w:p w:rsidR="00E75AFD" w:rsidRDefault="00E75AFD" w:rsidP="004D6E64">
            <w:pPr>
              <w:numPr>
                <w:ilvl w:val="0"/>
                <w:numId w:val="3"/>
              </w:numPr>
              <w:spacing w:before="100" w:beforeAutospacing="1" w:after="40"/>
              <w:ind w:left="800" w:right="80"/>
              <w:rPr>
                <w:rFonts w:ascii="Verdana" w:eastAsia="Times New Roman" w:hAnsi="Verdana" w:cs="Times New Roman"/>
                <w:i/>
                <w:sz w:val="20"/>
                <w:szCs w:val="20"/>
                <w:lang w:eastAsia="en-GB"/>
              </w:rPr>
            </w:pPr>
            <w:r w:rsidRPr="00E75AFD">
              <w:rPr>
                <w:rFonts w:ascii="Verdana" w:eastAsia="Times New Roman" w:hAnsi="Verdana" w:cs="Times New Roman"/>
                <w:i/>
                <w:sz w:val="20"/>
                <w:szCs w:val="20"/>
                <w:lang w:eastAsia="en-GB"/>
              </w:rPr>
              <w:t xml:space="preserve">What </w:t>
            </w:r>
            <w:r>
              <w:rPr>
                <w:rFonts w:ascii="Verdana" w:eastAsia="Times New Roman" w:hAnsi="Verdana" w:cs="Times New Roman"/>
                <w:i/>
                <w:sz w:val="20"/>
                <w:szCs w:val="20"/>
                <w:lang w:eastAsia="en-GB"/>
              </w:rPr>
              <w:t>religious quotes/teachings would support this?</w:t>
            </w:r>
          </w:p>
          <w:p w:rsidR="004D6E64" w:rsidRPr="004D6E64" w:rsidRDefault="004D6E64" w:rsidP="004D6E64">
            <w:pPr>
              <w:numPr>
                <w:ilvl w:val="0"/>
                <w:numId w:val="3"/>
              </w:numPr>
              <w:spacing w:before="100" w:beforeAutospacing="1" w:after="40"/>
              <w:ind w:left="800" w:right="80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4D6E64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>Are these reasons good enough?</w:t>
            </w:r>
            <w:r w:rsidRPr="004D6E64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 </w:t>
            </w:r>
          </w:p>
          <w:p w:rsidR="004D6E64" w:rsidRPr="004D6E64" w:rsidRDefault="004D6E64" w:rsidP="004D6E64">
            <w:pPr>
              <w:numPr>
                <w:ilvl w:val="0"/>
                <w:numId w:val="3"/>
              </w:numPr>
              <w:spacing w:before="100" w:beforeAutospacing="1" w:after="40"/>
              <w:ind w:left="800" w:right="80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4D6E64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>How might it be refuted?</w:t>
            </w:r>
            <w:r w:rsidRPr="004D6E64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 </w:t>
            </w:r>
          </w:p>
          <w:p w:rsidR="004D6E64" w:rsidRDefault="004D6E64" w:rsidP="00B11529">
            <w:pPr>
              <w:numPr>
                <w:ilvl w:val="0"/>
                <w:numId w:val="3"/>
              </w:numPr>
              <w:spacing w:before="100" w:beforeAutospacing="1" w:after="40"/>
              <w:ind w:left="800" w:right="80"/>
            </w:pPr>
            <w:r w:rsidRPr="004D6E64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>On what authority are you basing your argument?</w:t>
            </w:r>
            <w:r w:rsidRPr="004D6E64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4D6E64" w:rsidTr="004D6E64">
        <w:tc>
          <w:tcPr>
            <w:tcW w:w="5204" w:type="dxa"/>
          </w:tcPr>
          <w:p w:rsidR="004D6E64" w:rsidRPr="004D6E64" w:rsidRDefault="00366687" w:rsidP="004D6E64">
            <w:pPr>
              <w:spacing w:before="160" w:after="40"/>
              <w:ind w:left="80" w:right="80"/>
              <w:outlineLvl w:val="1"/>
              <w:rPr>
                <w:rFonts w:ascii="Verdana" w:eastAsia="Times New Roman" w:hAnsi="Verdana" w:cs="Times New Roman"/>
                <w:b/>
                <w:bCs/>
                <w:color w:val="000080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80"/>
                <w:sz w:val="24"/>
                <w:szCs w:val="24"/>
                <w:lang w:eastAsia="en-GB"/>
              </w:rPr>
              <w:t>Exploring Alternative</w:t>
            </w:r>
            <w:r w:rsidR="004D6E64" w:rsidRPr="004D6E64">
              <w:rPr>
                <w:rFonts w:ascii="Verdana" w:eastAsia="Times New Roman" w:hAnsi="Verdana" w:cs="Times New Roman"/>
                <w:b/>
                <w:bCs/>
                <w:color w:val="00008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bCs/>
                <w:color w:val="000080"/>
                <w:sz w:val="24"/>
                <w:szCs w:val="24"/>
                <w:lang w:eastAsia="en-GB"/>
              </w:rPr>
              <w:t>P</w:t>
            </w:r>
            <w:r w:rsidR="004D6E64" w:rsidRPr="004D6E64">
              <w:rPr>
                <w:rFonts w:ascii="Verdana" w:eastAsia="Times New Roman" w:hAnsi="Verdana" w:cs="Times New Roman"/>
                <w:b/>
                <w:bCs/>
                <w:color w:val="000080"/>
                <w:sz w:val="24"/>
                <w:szCs w:val="24"/>
                <w:lang w:eastAsia="en-GB"/>
              </w:rPr>
              <w:t>erspectives</w:t>
            </w:r>
          </w:p>
          <w:p w:rsidR="004D6E64" w:rsidRPr="004D6E64" w:rsidRDefault="004D6E64" w:rsidP="004D6E64">
            <w:pPr>
              <w:spacing w:before="80" w:after="20"/>
              <w:ind w:left="120" w:right="120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4D6E64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Most </w:t>
            </w:r>
            <w:r w:rsidR="00784F01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arguments </w:t>
            </w:r>
            <w:r w:rsidRPr="004D6E64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are given from a particular position. So attack the position. Show that there are other, equally valid, viewpoints.</w:t>
            </w:r>
          </w:p>
          <w:p w:rsidR="003C4E21" w:rsidRPr="003C4E21" w:rsidRDefault="003C4E21" w:rsidP="004D6E64">
            <w:pPr>
              <w:numPr>
                <w:ilvl w:val="0"/>
                <w:numId w:val="4"/>
              </w:numPr>
              <w:spacing w:before="100" w:beforeAutospacing="1" w:after="40"/>
              <w:ind w:left="800" w:right="80"/>
              <w:rPr>
                <w:rFonts w:ascii="Verdana" w:eastAsia="Times New Roman" w:hAnsi="Verdana" w:cs="Times New Roman"/>
                <w:i/>
                <w:sz w:val="20"/>
                <w:szCs w:val="20"/>
                <w:lang w:eastAsia="en-GB"/>
              </w:rPr>
            </w:pPr>
            <w:r w:rsidRPr="003C4E21">
              <w:rPr>
                <w:rFonts w:ascii="Verdana" w:eastAsia="Times New Roman" w:hAnsi="Verdana" w:cs="Times New Roman"/>
                <w:i/>
                <w:sz w:val="20"/>
                <w:szCs w:val="20"/>
                <w:lang w:eastAsia="en-GB"/>
              </w:rPr>
              <w:t xml:space="preserve">How else could you answer this? </w:t>
            </w:r>
          </w:p>
          <w:p w:rsidR="00E05F23" w:rsidRPr="00E05F23" w:rsidRDefault="00E05F23" w:rsidP="004D6E64">
            <w:pPr>
              <w:numPr>
                <w:ilvl w:val="0"/>
                <w:numId w:val="4"/>
              </w:numPr>
              <w:spacing w:before="100" w:beforeAutospacing="1" w:after="40"/>
              <w:ind w:left="800" w:right="80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E05F23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>What is the counter-argument?</w:t>
            </w:r>
          </w:p>
          <w:p w:rsidR="00E05F23" w:rsidRPr="00E05F23" w:rsidRDefault="004D6E64" w:rsidP="004D6E64">
            <w:pPr>
              <w:numPr>
                <w:ilvl w:val="0"/>
                <w:numId w:val="4"/>
              </w:numPr>
              <w:spacing w:before="100" w:beforeAutospacing="1" w:after="40"/>
              <w:ind w:left="800" w:right="80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E05F23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>Wh</w:t>
            </w:r>
            <w:r w:rsidR="003C4E21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>o might see this differently? Why?</w:t>
            </w:r>
          </w:p>
          <w:p w:rsidR="00E05F23" w:rsidRPr="00E05F23" w:rsidRDefault="00E75AFD" w:rsidP="004D6E64">
            <w:pPr>
              <w:numPr>
                <w:ilvl w:val="0"/>
                <w:numId w:val="4"/>
              </w:numPr>
              <w:spacing w:before="100" w:beforeAutospacing="1" w:after="40"/>
              <w:ind w:left="800" w:right="80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E05F23">
              <w:rPr>
                <w:rFonts w:ascii="Verdana" w:eastAsia="Times New Roman" w:hAnsi="Verdana" w:cs="Times New Roman"/>
                <w:i/>
                <w:sz w:val="20"/>
                <w:szCs w:val="20"/>
                <w:lang w:eastAsia="en-GB"/>
              </w:rPr>
              <w:t xml:space="preserve">What religious quotes/teachings would challenge this view this? </w:t>
            </w:r>
          </w:p>
          <w:p w:rsidR="00E75AFD" w:rsidRPr="00E05F23" w:rsidRDefault="00E05F23" w:rsidP="004D6E64">
            <w:pPr>
              <w:numPr>
                <w:ilvl w:val="0"/>
                <w:numId w:val="4"/>
              </w:numPr>
              <w:spacing w:before="100" w:beforeAutospacing="1" w:after="40"/>
              <w:ind w:left="800" w:right="80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E05F23">
              <w:rPr>
                <w:rFonts w:ascii="Verdana" w:eastAsia="Times New Roman" w:hAnsi="Verdana" w:cs="Times New Roman"/>
                <w:i/>
                <w:sz w:val="20"/>
                <w:szCs w:val="20"/>
                <w:lang w:eastAsia="en-GB"/>
              </w:rPr>
              <w:t xml:space="preserve">Another view is.... </w:t>
            </w:r>
            <w:r w:rsidR="00C6393D">
              <w:rPr>
                <w:rFonts w:ascii="Verdana" w:eastAsia="Times New Roman" w:hAnsi="Verdana" w:cs="Times New Roman"/>
                <w:i/>
                <w:sz w:val="20"/>
                <w:szCs w:val="20"/>
                <w:lang w:eastAsia="en-GB"/>
              </w:rPr>
              <w:t>does this seem reasonable</w:t>
            </w:r>
            <w:r w:rsidR="003C4E21">
              <w:rPr>
                <w:rFonts w:ascii="Verdana" w:eastAsia="Times New Roman" w:hAnsi="Verdana" w:cs="Times New Roman"/>
                <w:i/>
                <w:sz w:val="20"/>
                <w:szCs w:val="20"/>
                <w:lang w:eastAsia="en-GB"/>
              </w:rPr>
              <w:t>?</w:t>
            </w:r>
          </w:p>
          <w:p w:rsidR="00E05F23" w:rsidRPr="00E05F23" w:rsidRDefault="00E05F23" w:rsidP="004D6E64">
            <w:pPr>
              <w:numPr>
                <w:ilvl w:val="0"/>
                <w:numId w:val="4"/>
              </w:numPr>
              <w:spacing w:before="100" w:beforeAutospacing="1" w:after="40"/>
              <w:ind w:left="800" w:right="80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i/>
                <w:sz w:val="20"/>
                <w:szCs w:val="20"/>
                <w:lang w:eastAsia="en-GB"/>
              </w:rPr>
              <w:t xml:space="preserve">How might a ______ </w:t>
            </w:r>
            <w:r w:rsidR="003C4E21">
              <w:rPr>
                <w:rFonts w:ascii="Verdana" w:eastAsia="Times New Roman" w:hAnsi="Verdana" w:cs="Times New Roman"/>
                <w:i/>
                <w:sz w:val="20"/>
                <w:szCs w:val="20"/>
                <w:lang w:eastAsia="en-GB"/>
              </w:rPr>
              <w:t xml:space="preserve">answer </w:t>
            </w:r>
            <w:r>
              <w:rPr>
                <w:rFonts w:ascii="Verdana" w:eastAsia="Times New Roman" w:hAnsi="Verdana" w:cs="Times New Roman"/>
                <w:i/>
                <w:sz w:val="20"/>
                <w:szCs w:val="20"/>
                <w:lang w:eastAsia="en-GB"/>
              </w:rPr>
              <w:t xml:space="preserve">this? </w:t>
            </w:r>
          </w:p>
          <w:p w:rsidR="004D6E64" w:rsidRPr="004D6E64" w:rsidRDefault="00E05F23" w:rsidP="004D6E64">
            <w:pPr>
              <w:numPr>
                <w:ilvl w:val="0"/>
                <w:numId w:val="4"/>
              </w:numPr>
              <w:spacing w:before="100" w:beforeAutospacing="1" w:after="40"/>
              <w:ind w:left="800" w:right="80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 xml:space="preserve">How could agape apply here? </w:t>
            </w:r>
          </w:p>
          <w:p w:rsidR="004D6E64" w:rsidRPr="004D6E64" w:rsidRDefault="004D6E64" w:rsidP="004D6E64">
            <w:pPr>
              <w:numPr>
                <w:ilvl w:val="0"/>
                <w:numId w:val="4"/>
              </w:numPr>
              <w:spacing w:before="100" w:beforeAutospacing="1" w:after="40"/>
              <w:ind w:left="800" w:right="80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4D6E64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 xml:space="preserve">What is the difference between... and...? </w:t>
            </w:r>
          </w:p>
          <w:p w:rsidR="004D6E64" w:rsidRPr="004D6E64" w:rsidRDefault="004D6E64" w:rsidP="004D6E64">
            <w:pPr>
              <w:numPr>
                <w:ilvl w:val="0"/>
                <w:numId w:val="4"/>
              </w:numPr>
              <w:spacing w:before="100" w:beforeAutospacing="1" w:after="40"/>
              <w:ind w:left="800" w:right="80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4D6E64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 xml:space="preserve">Why is </w:t>
            </w:r>
            <w:r w:rsidR="00E05F23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>this</w:t>
            </w:r>
            <w:r w:rsidR="003C4E21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>...</w:t>
            </w:r>
            <w:r w:rsidR="00E05F23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Pr="004D6E64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 xml:space="preserve"> better </w:t>
            </w:r>
            <w:proofErr w:type="gramStart"/>
            <w:r w:rsidRPr="004D6E64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>than ...?</w:t>
            </w:r>
            <w:proofErr w:type="gramEnd"/>
            <w:r w:rsidRPr="004D6E64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 xml:space="preserve"> </w:t>
            </w:r>
          </w:p>
          <w:p w:rsidR="004D6E64" w:rsidRPr="003C4E21" w:rsidRDefault="004D6E64" w:rsidP="003C4E21">
            <w:pPr>
              <w:numPr>
                <w:ilvl w:val="0"/>
                <w:numId w:val="4"/>
              </w:numPr>
              <w:spacing w:before="100" w:beforeAutospacing="1" w:after="40"/>
              <w:ind w:left="800" w:right="80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4D6E64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 xml:space="preserve">What are the strengths and weaknesses of...? </w:t>
            </w:r>
          </w:p>
        </w:tc>
        <w:tc>
          <w:tcPr>
            <w:tcW w:w="5205" w:type="dxa"/>
          </w:tcPr>
          <w:p w:rsidR="004D6E64" w:rsidRPr="004D6E64" w:rsidRDefault="006E224B" w:rsidP="004D6E64">
            <w:pPr>
              <w:spacing w:before="160" w:after="40"/>
              <w:ind w:left="80" w:right="80"/>
              <w:outlineLvl w:val="1"/>
              <w:rPr>
                <w:rFonts w:ascii="Verdana" w:eastAsia="Times New Roman" w:hAnsi="Verdana" w:cs="Times New Roman"/>
                <w:b/>
                <w:bCs/>
                <w:color w:val="000080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80"/>
                <w:sz w:val="24"/>
                <w:szCs w:val="24"/>
                <w:lang w:eastAsia="en-GB"/>
              </w:rPr>
              <w:t>Considering the C</w:t>
            </w:r>
            <w:r w:rsidR="004D6E64" w:rsidRPr="004D6E64">
              <w:rPr>
                <w:rFonts w:ascii="Verdana" w:eastAsia="Times New Roman" w:hAnsi="Verdana" w:cs="Times New Roman"/>
                <w:b/>
                <w:bCs/>
                <w:color w:val="000080"/>
                <w:sz w:val="24"/>
                <w:szCs w:val="24"/>
                <w:lang w:eastAsia="en-GB"/>
              </w:rPr>
              <w:t>onsequences</w:t>
            </w:r>
          </w:p>
          <w:p w:rsidR="004D6E64" w:rsidRPr="004D6E64" w:rsidRDefault="004D6E64" w:rsidP="004D6E64">
            <w:pPr>
              <w:spacing w:before="80" w:after="20"/>
              <w:ind w:left="120" w:right="120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4D6E64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The argument that they give may have logical implications that can be forecast. Do these make sense? Are they desirable?</w:t>
            </w:r>
          </w:p>
          <w:p w:rsidR="004D6E64" w:rsidRPr="004D6E64" w:rsidRDefault="004D6E64" w:rsidP="004D6E64">
            <w:pPr>
              <w:numPr>
                <w:ilvl w:val="0"/>
                <w:numId w:val="5"/>
              </w:numPr>
              <w:spacing w:before="100" w:beforeAutospacing="1" w:after="40"/>
              <w:ind w:left="800" w:right="80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4D6E64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>Then what would happen?</w:t>
            </w:r>
            <w:r w:rsidRPr="004D6E64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 </w:t>
            </w:r>
          </w:p>
          <w:p w:rsidR="00810C3A" w:rsidRPr="00810C3A" w:rsidRDefault="00810C3A" w:rsidP="004D6E64">
            <w:pPr>
              <w:numPr>
                <w:ilvl w:val="0"/>
                <w:numId w:val="5"/>
              </w:numPr>
              <w:spacing w:before="100" w:beforeAutospacing="1" w:after="40"/>
              <w:ind w:left="800" w:right="80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810C3A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>What would happen if everyone did/</w:t>
            </w:r>
            <w:r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>believed</w:t>
            </w:r>
            <w:r w:rsidRPr="00810C3A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 xml:space="preserve"> this?  </w:t>
            </w:r>
          </w:p>
          <w:p w:rsidR="00810C3A" w:rsidRPr="00810C3A" w:rsidRDefault="00810C3A" w:rsidP="00810C3A">
            <w:pPr>
              <w:numPr>
                <w:ilvl w:val="0"/>
                <w:numId w:val="5"/>
              </w:numPr>
              <w:spacing w:before="100" w:beforeAutospacing="1" w:after="40"/>
              <w:ind w:left="800" w:right="80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810C3A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 xml:space="preserve">What would happen if a ____ didn’t do this? </w:t>
            </w:r>
          </w:p>
          <w:p w:rsidR="00810C3A" w:rsidRPr="00810C3A" w:rsidRDefault="00810C3A" w:rsidP="004D6E64">
            <w:pPr>
              <w:numPr>
                <w:ilvl w:val="0"/>
                <w:numId w:val="5"/>
              </w:numPr>
              <w:spacing w:before="100" w:beforeAutospacing="1" w:after="40"/>
              <w:ind w:left="800" w:right="80"/>
              <w:rPr>
                <w:rFonts w:ascii="Verdana" w:eastAsia="Times New Roman" w:hAnsi="Verdana" w:cs="Times New Roman"/>
                <w:i/>
                <w:sz w:val="20"/>
                <w:szCs w:val="20"/>
                <w:lang w:eastAsia="en-GB"/>
              </w:rPr>
            </w:pPr>
            <w:r w:rsidRPr="00810C3A">
              <w:rPr>
                <w:rFonts w:ascii="Verdana" w:eastAsia="Times New Roman" w:hAnsi="Verdana" w:cs="Times New Roman"/>
                <w:i/>
                <w:sz w:val="20"/>
                <w:szCs w:val="20"/>
                <w:lang w:eastAsia="en-GB"/>
              </w:rPr>
              <w:t>What would happen if ____ happened?</w:t>
            </w:r>
          </w:p>
          <w:p w:rsidR="004D6E64" w:rsidRPr="004D6E64" w:rsidRDefault="004D6E64" w:rsidP="004D6E64">
            <w:pPr>
              <w:numPr>
                <w:ilvl w:val="0"/>
                <w:numId w:val="5"/>
              </w:numPr>
              <w:spacing w:before="100" w:beforeAutospacing="1" w:after="40"/>
              <w:ind w:left="800" w:right="80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810C3A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 xml:space="preserve">What are the implications </w:t>
            </w:r>
            <w:proofErr w:type="gramStart"/>
            <w:r w:rsidRPr="00810C3A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>of ...</w:t>
            </w:r>
            <w:proofErr w:type="gramEnd"/>
            <w:r w:rsidRPr="00810C3A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 xml:space="preserve"> ? </w:t>
            </w:r>
          </w:p>
          <w:p w:rsidR="004D6E64" w:rsidRPr="004D6E64" w:rsidRDefault="004D6E64" w:rsidP="004D6E64">
            <w:pPr>
              <w:numPr>
                <w:ilvl w:val="0"/>
                <w:numId w:val="5"/>
              </w:numPr>
              <w:spacing w:before="100" w:beforeAutospacing="1" w:after="40"/>
              <w:ind w:left="800" w:right="80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4D6E64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 xml:space="preserve">How does ... </w:t>
            </w:r>
            <w:proofErr w:type="gramStart"/>
            <w:r w:rsidRPr="004D6E64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>affect ...</w:t>
            </w:r>
            <w:proofErr w:type="gramEnd"/>
            <w:r w:rsidRPr="004D6E64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 xml:space="preserve"> ? </w:t>
            </w:r>
          </w:p>
          <w:p w:rsidR="004D6E64" w:rsidRPr="004D6E64" w:rsidRDefault="004D6E64" w:rsidP="004D6E64">
            <w:pPr>
              <w:numPr>
                <w:ilvl w:val="0"/>
                <w:numId w:val="5"/>
              </w:numPr>
              <w:spacing w:before="100" w:beforeAutospacing="1" w:after="40"/>
              <w:ind w:left="800" w:right="80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4D6E64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 xml:space="preserve">How does ... fit with what we learned before? </w:t>
            </w:r>
          </w:p>
          <w:p w:rsidR="004D6E64" w:rsidRPr="004D6E64" w:rsidRDefault="004D6E64" w:rsidP="004D6E64">
            <w:pPr>
              <w:numPr>
                <w:ilvl w:val="0"/>
                <w:numId w:val="5"/>
              </w:numPr>
              <w:spacing w:before="100" w:beforeAutospacing="1" w:after="40"/>
              <w:ind w:left="800" w:right="80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4D6E64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 xml:space="preserve">Why is ... important? </w:t>
            </w:r>
          </w:p>
          <w:p w:rsidR="004D6E64" w:rsidRDefault="004D6E64" w:rsidP="00810C3A">
            <w:pPr>
              <w:spacing w:before="100" w:beforeAutospacing="1" w:after="40"/>
              <w:ind w:left="440" w:right="80"/>
            </w:pPr>
          </w:p>
        </w:tc>
        <w:tc>
          <w:tcPr>
            <w:tcW w:w="5205" w:type="dxa"/>
          </w:tcPr>
          <w:p w:rsidR="004D6E64" w:rsidRPr="004D6E64" w:rsidRDefault="004D6E64" w:rsidP="004D6E64">
            <w:pPr>
              <w:spacing w:before="160" w:after="40"/>
              <w:ind w:left="80" w:right="80"/>
              <w:outlineLvl w:val="1"/>
              <w:rPr>
                <w:rFonts w:ascii="Verdana" w:eastAsia="Times New Roman" w:hAnsi="Verdana" w:cs="Times New Roman"/>
                <w:b/>
                <w:bCs/>
                <w:color w:val="000080"/>
                <w:sz w:val="24"/>
                <w:szCs w:val="24"/>
                <w:lang w:eastAsia="en-GB"/>
              </w:rPr>
            </w:pPr>
            <w:r w:rsidRPr="004D6E64">
              <w:rPr>
                <w:rFonts w:ascii="Verdana" w:eastAsia="Times New Roman" w:hAnsi="Verdana" w:cs="Times New Roman"/>
                <w:b/>
                <w:bCs/>
                <w:color w:val="000080"/>
                <w:sz w:val="24"/>
                <w:szCs w:val="24"/>
                <w:lang w:eastAsia="en-GB"/>
              </w:rPr>
              <w:t>Question</w:t>
            </w:r>
            <w:r w:rsidR="00810C3A">
              <w:rPr>
                <w:rFonts w:ascii="Verdana" w:eastAsia="Times New Roman" w:hAnsi="Verdana" w:cs="Times New Roman"/>
                <w:b/>
                <w:bCs/>
                <w:color w:val="000080"/>
                <w:sz w:val="24"/>
                <w:szCs w:val="24"/>
                <w:lang w:eastAsia="en-GB"/>
              </w:rPr>
              <w:t>ing the Q</w:t>
            </w:r>
            <w:r w:rsidRPr="004D6E64">
              <w:rPr>
                <w:rFonts w:ascii="Verdana" w:eastAsia="Times New Roman" w:hAnsi="Verdana" w:cs="Times New Roman"/>
                <w:b/>
                <w:bCs/>
                <w:color w:val="000080"/>
                <w:sz w:val="24"/>
                <w:szCs w:val="24"/>
                <w:lang w:eastAsia="en-GB"/>
              </w:rPr>
              <w:t>uestion</w:t>
            </w:r>
          </w:p>
          <w:p w:rsidR="004D6E64" w:rsidRPr="004D6E64" w:rsidRDefault="004D6E64" w:rsidP="004D6E64">
            <w:pPr>
              <w:spacing w:before="80" w:after="20"/>
              <w:ind w:left="120" w:right="120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4D6E64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And you can also get reflexive about the whole thing, turning the question in on itself. Use their attack against themselves. Bounce the ball back into their court, etc.</w:t>
            </w:r>
          </w:p>
          <w:p w:rsidR="004D6E64" w:rsidRPr="00A82524" w:rsidRDefault="004D6E64" w:rsidP="004D6E64">
            <w:pPr>
              <w:numPr>
                <w:ilvl w:val="0"/>
                <w:numId w:val="6"/>
              </w:numPr>
              <w:spacing w:before="100" w:beforeAutospacing="1" w:after="40"/>
              <w:ind w:left="800" w:right="80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4D6E64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 xml:space="preserve">What was the point of asking that question? </w:t>
            </w:r>
          </w:p>
          <w:p w:rsidR="00A82524" w:rsidRPr="004D6E64" w:rsidRDefault="00A82524" w:rsidP="004D6E64">
            <w:pPr>
              <w:numPr>
                <w:ilvl w:val="0"/>
                <w:numId w:val="6"/>
              </w:numPr>
              <w:spacing w:before="100" w:beforeAutospacing="1" w:after="40"/>
              <w:ind w:left="800" w:right="80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>Why is this question important?</w:t>
            </w:r>
          </w:p>
          <w:p w:rsidR="004D6E64" w:rsidRPr="004D6E64" w:rsidRDefault="004D6E64" w:rsidP="004D6E64">
            <w:pPr>
              <w:numPr>
                <w:ilvl w:val="0"/>
                <w:numId w:val="6"/>
              </w:numPr>
              <w:spacing w:before="100" w:beforeAutospacing="1" w:after="40"/>
              <w:ind w:left="800" w:right="80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4D6E64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>Why do you think I asked this question?</w:t>
            </w:r>
            <w:r w:rsidRPr="004D6E64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 </w:t>
            </w:r>
          </w:p>
          <w:p w:rsidR="004D6E64" w:rsidRPr="004D6E64" w:rsidRDefault="004D6E64" w:rsidP="004D6E64">
            <w:pPr>
              <w:numPr>
                <w:ilvl w:val="0"/>
                <w:numId w:val="6"/>
              </w:numPr>
              <w:spacing w:before="100" w:beforeAutospacing="1" w:after="40"/>
              <w:ind w:left="800" w:right="80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4D6E64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>Am I making sense? Why not?</w:t>
            </w:r>
            <w:r w:rsidRPr="004D6E64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 </w:t>
            </w:r>
          </w:p>
          <w:p w:rsidR="004D6E64" w:rsidRPr="004D6E64" w:rsidRDefault="004D6E64" w:rsidP="004D6E64">
            <w:pPr>
              <w:numPr>
                <w:ilvl w:val="0"/>
                <w:numId w:val="6"/>
              </w:numPr>
              <w:spacing w:before="100" w:beforeAutospacing="1" w:after="40"/>
              <w:ind w:left="800" w:right="80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4D6E64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>What else might I ask?</w:t>
            </w:r>
            <w:r w:rsidRPr="004D6E64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 </w:t>
            </w:r>
          </w:p>
          <w:p w:rsidR="004D6E64" w:rsidRPr="00A82524" w:rsidRDefault="004D6E64" w:rsidP="004D6E64">
            <w:pPr>
              <w:numPr>
                <w:ilvl w:val="0"/>
                <w:numId w:val="6"/>
              </w:numPr>
              <w:spacing w:before="100" w:beforeAutospacing="1" w:after="40"/>
              <w:ind w:left="800" w:right="80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4D6E64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GB"/>
              </w:rPr>
              <w:t>What does that mean?</w:t>
            </w:r>
          </w:p>
          <w:p w:rsidR="00A82524" w:rsidRPr="005F321A" w:rsidRDefault="00A82524" w:rsidP="00A82524">
            <w:pPr>
              <w:numPr>
                <w:ilvl w:val="0"/>
                <w:numId w:val="6"/>
              </w:numPr>
              <w:spacing w:before="100" w:beforeAutospacing="1" w:after="40"/>
              <w:ind w:left="800" w:right="80"/>
              <w:rPr>
                <w:rFonts w:ascii="Verdana" w:hAnsi="Verdana"/>
                <w:i/>
                <w:sz w:val="20"/>
                <w:szCs w:val="20"/>
              </w:rPr>
            </w:pPr>
            <w:r w:rsidRPr="005F321A">
              <w:rPr>
                <w:rFonts w:ascii="Verdana" w:hAnsi="Verdana"/>
                <w:i/>
                <w:sz w:val="20"/>
                <w:szCs w:val="20"/>
              </w:rPr>
              <w:t xml:space="preserve">What other questions could I ask? </w:t>
            </w:r>
          </w:p>
        </w:tc>
      </w:tr>
    </w:tbl>
    <w:p w:rsidR="009553C2" w:rsidRDefault="009553C2"/>
    <w:sectPr w:rsidR="009553C2" w:rsidSect="004D6E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41E0F"/>
    <w:multiLevelType w:val="multilevel"/>
    <w:tmpl w:val="4E8E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F86119"/>
    <w:multiLevelType w:val="multilevel"/>
    <w:tmpl w:val="9BA6C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EA352F"/>
    <w:multiLevelType w:val="multilevel"/>
    <w:tmpl w:val="FC308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AD632F"/>
    <w:multiLevelType w:val="multilevel"/>
    <w:tmpl w:val="BE82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02006F"/>
    <w:multiLevelType w:val="multilevel"/>
    <w:tmpl w:val="B5506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442932"/>
    <w:multiLevelType w:val="multilevel"/>
    <w:tmpl w:val="57EEA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D6E64"/>
    <w:rsid w:val="00013E34"/>
    <w:rsid w:val="000A424B"/>
    <w:rsid w:val="000F27A6"/>
    <w:rsid w:val="001A2DCD"/>
    <w:rsid w:val="00285C19"/>
    <w:rsid w:val="002F6F8F"/>
    <w:rsid w:val="00366687"/>
    <w:rsid w:val="003C4E21"/>
    <w:rsid w:val="003D4C52"/>
    <w:rsid w:val="004D6E64"/>
    <w:rsid w:val="004D7BFC"/>
    <w:rsid w:val="005F321A"/>
    <w:rsid w:val="006E224B"/>
    <w:rsid w:val="007318D0"/>
    <w:rsid w:val="00784F01"/>
    <w:rsid w:val="00810C3A"/>
    <w:rsid w:val="0084621D"/>
    <w:rsid w:val="009553C2"/>
    <w:rsid w:val="00A82524"/>
    <w:rsid w:val="00B11529"/>
    <w:rsid w:val="00BB1944"/>
    <w:rsid w:val="00BD4489"/>
    <w:rsid w:val="00C6393D"/>
    <w:rsid w:val="00CC5746"/>
    <w:rsid w:val="00D64721"/>
    <w:rsid w:val="00D94543"/>
    <w:rsid w:val="00DC405B"/>
    <w:rsid w:val="00E00F11"/>
    <w:rsid w:val="00E05F23"/>
    <w:rsid w:val="00E75AFD"/>
    <w:rsid w:val="00EB6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721"/>
  </w:style>
  <w:style w:type="paragraph" w:styleId="Heading2">
    <w:name w:val="heading 2"/>
    <w:basedOn w:val="Normal"/>
    <w:link w:val="Heading2Char"/>
    <w:uiPriority w:val="9"/>
    <w:qFormat/>
    <w:rsid w:val="004D6E64"/>
    <w:pPr>
      <w:spacing w:before="160" w:after="40" w:line="240" w:lineRule="auto"/>
      <w:outlineLvl w:val="1"/>
    </w:pPr>
    <w:rPr>
      <w:rFonts w:ascii="Verdana" w:eastAsia="Times New Roman" w:hAnsi="Verdana" w:cs="Times New Roman"/>
      <w:b/>
      <w:bCs/>
      <w:color w:val="000080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6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4D6E64"/>
    <w:rPr>
      <w:rFonts w:ascii="Verdana" w:eastAsia="Times New Roman" w:hAnsi="Verdana" w:cs="Times New Roman"/>
      <w:b/>
      <w:bCs/>
      <w:color w:val="000080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D6E64"/>
    <w:pPr>
      <w:spacing w:before="80" w:after="20" w:line="240" w:lineRule="auto"/>
      <w:ind w:left="40" w:right="40"/>
    </w:pPr>
    <w:rPr>
      <w:rFonts w:ascii="Verdana" w:eastAsia="Times New Roman" w:hAnsi="Verdana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9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14B20ECE6144FBD50D036D694871E" ma:contentTypeVersion="20" ma:contentTypeDescription="Create a new document." ma:contentTypeScope="" ma:versionID="e4cd27ada3ecb982be7e707b5cc13308">
  <xsd:schema xmlns:xsd="http://www.w3.org/2001/XMLSchema" xmlns:xs="http://www.w3.org/2001/XMLSchema" xmlns:p="http://schemas.microsoft.com/office/2006/metadata/properties" xmlns:ns2="e5873d33-56ae-40f9-8b97-64a660b0ab54" xmlns:ns3="b3aa22f9-cc7b-464c-a307-4f3ca8762b12" targetNamespace="http://schemas.microsoft.com/office/2006/metadata/properties" ma:root="true" ma:fieldsID="ec5f27f5fdea4d4637d36cdd4d23bfb0" ns2:_="" ns3:_="">
    <xsd:import namespace="e5873d33-56ae-40f9-8b97-64a660b0ab54"/>
    <xsd:import namespace="b3aa22f9-cc7b-464c-a307-4f3ca8762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Calle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ABnot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73d33-56ae-40f9-8b97-64a660b0a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alled" ma:index="14" nillable="true" ma:displayName="Called " ma:default="1" ma:format="Dropdown" ma:internalName="Called">
      <xsd:simpleType>
        <xsd:restriction base="dms:Boolea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ABnotes" ma:index="21" nillable="true" ma:displayName="AB notes" ma:default="Not checked" ma:description="Alex's notes and/or thoughts" ma:format="Dropdown" ma:internalName="ABnotes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0601bce-ad95-483f-b011-c1c54392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a22f9-cc7b-464c-a307-4f3ca8762b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d4f1bdc-5c6f-4193-929c-f8c9f9399563}" ma:internalName="TaxCatchAll" ma:showField="CatchAllData" ma:web="b3aa22f9-cc7b-464c-a307-4f3ca8762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Bnotes xmlns="e5873d33-56ae-40f9-8b97-64a660b0ab54">Not checked</ABnotes>
    <TaxCatchAll xmlns="b3aa22f9-cc7b-464c-a307-4f3ca8762b12" xsi:nil="true"/>
    <lcf76f155ced4ddcb4097134ff3c332f xmlns="e5873d33-56ae-40f9-8b97-64a660b0ab54">
      <Terms xmlns="http://schemas.microsoft.com/office/infopath/2007/PartnerControls"/>
    </lcf76f155ced4ddcb4097134ff3c332f>
    <Called xmlns="e5873d33-56ae-40f9-8b97-64a660b0ab54">true</Called>
  </documentManagement>
</p:properties>
</file>

<file path=customXml/itemProps1.xml><?xml version="1.0" encoding="utf-8"?>
<ds:datastoreItem xmlns:ds="http://schemas.openxmlformats.org/officeDocument/2006/customXml" ds:itemID="{33CD74EC-C283-40D6-B1BF-0F55B3927F4C}"/>
</file>

<file path=customXml/itemProps2.xml><?xml version="1.0" encoding="utf-8"?>
<ds:datastoreItem xmlns:ds="http://schemas.openxmlformats.org/officeDocument/2006/customXml" ds:itemID="{E51BD58C-5034-46E7-AC3F-A9AC20A8118F}"/>
</file>

<file path=customXml/itemProps3.xml><?xml version="1.0" encoding="utf-8"?>
<ds:datastoreItem xmlns:ds="http://schemas.openxmlformats.org/officeDocument/2006/customXml" ds:itemID="{E3B4589D-97BE-4740-BD68-91BD511FEA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1regnierp</dc:creator>
  <cp:lastModifiedBy>1regnierp</cp:lastModifiedBy>
  <cp:revision>17</cp:revision>
  <cp:lastPrinted>2011-10-27T12:36:00Z</cp:lastPrinted>
  <dcterms:created xsi:type="dcterms:W3CDTF">2011-10-27T11:43:00Z</dcterms:created>
  <dcterms:modified xsi:type="dcterms:W3CDTF">2011-10-27T12:37:00Z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0x01010019B14B20ECE6144FBD50D036D694871E</vt:lpwstr>
  </property>
</Properties>
</file>