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7DAF" w14:textId="4F45382F" w:rsidR="00883F94" w:rsidRPr="00266166" w:rsidRDefault="00883F94" w:rsidP="00266166">
      <w:pPr>
        <w:jc w:val="center"/>
        <w:rPr>
          <w:b/>
          <w:bCs/>
          <w:sz w:val="28"/>
          <w:szCs w:val="28"/>
          <w:u w:val="single"/>
        </w:rPr>
      </w:pPr>
      <w:r w:rsidRPr="00883F94">
        <w:rPr>
          <w:b/>
          <w:bCs/>
          <w:sz w:val="28"/>
          <w:szCs w:val="28"/>
          <w:u w:val="single"/>
        </w:rPr>
        <w:t>Onboarding Quiz</w:t>
      </w:r>
      <w:r w:rsidR="00266166" w:rsidRPr="00266166">
        <w:rPr>
          <w:b/>
          <w:bCs/>
          <w:sz w:val="28"/>
          <w:szCs w:val="28"/>
          <w:u w:val="single"/>
        </w:rPr>
        <w:t xml:space="preserve"> Questions</w:t>
      </w:r>
    </w:p>
    <w:p w14:paraId="1025A6CB" w14:textId="77777777" w:rsidR="00266166" w:rsidRPr="00883F94" w:rsidRDefault="00266166" w:rsidP="00883F94">
      <w:pPr>
        <w:rPr>
          <w:b/>
          <w:bCs/>
          <w:u w:val="single"/>
        </w:rPr>
      </w:pPr>
    </w:p>
    <w:p w14:paraId="21A4797E" w14:textId="2EF4BA99" w:rsidR="00883F94" w:rsidRPr="00883F94" w:rsidRDefault="00883F94" w:rsidP="00883F94">
      <w:pPr>
        <w:rPr>
          <w:b/>
          <w:bCs/>
        </w:rPr>
      </w:pPr>
      <w:r w:rsidRPr="00883F94">
        <w:rPr>
          <w:b/>
          <w:bCs/>
        </w:rPr>
        <w:t xml:space="preserve">1. Course Structure </w:t>
      </w:r>
    </w:p>
    <w:p w14:paraId="48305C5D" w14:textId="109FABA5" w:rsidR="00883F94" w:rsidRPr="00883F94" w:rsidRDefault="00883F94" w:rsidP="00883F94">
      <w:r w:rsidRPr="00883F94">
        <w:rPr>
          <w:b/>
          <w:bCs/>
        </w:rPr>
        <w:t>What are the three main assessment units of the Level 4 Fundamentals Course?</w:t>
      </w:r>
      <w:r w:rsidRPr="00883F94">
        <w:rPr>
          <w:b/>
          <w:bCs/>
        </w:rPr>
        <w:br/>
      </w:r>
      <w:r w:rsidRPr="00883F94">
        <w:t>A) Lesson Planning, Marking, and Communication</w:t>
      </w:r>
      <w:r w:rsidRPr="00883F94">
        <w:br/>
        <w:t>B) Professional Values, Professional Skills, and Pedagogy</w:t>
      </w:r>
      <w:r w:rsidRPr="00883F94">
        <w:br/>
        <w:t xml:space="preserve">C) Safeguarding, </w:t>
      </w:r>
      <w:proofErr w:type="spellStart"/>
      <w:r w:rsidRPr="00883F94">
        <w:t>Behaviour</w:t>
      </w:r>
      <w:proofErr w:type="spellEnd"/>
      <w:r w:rsidRPr="00883F94">
        <w:t xml:space="preserve"> Management, and IT Skills</w:t>
      </w:r>
      <w:r w:rsidRPr="00883F94">
        <w:br/>
        <w:t>D) Coursework, Exams, and Presentations</w:t>
      </w:r>
      <w:r w:rsidRPr="00883F94">
        <w:br/>
      </w:r>
    </w:p>
    <w:p w14:paraId="025441C4" w14:textId="13D6250C" w:rsidR="00883F94" w:rsidRPr="00883F94" w:rsidRDefault="00883F94" w:rsidP="00883F94">
      <w:pPr>
        <w:rPr>
          <w:b/>
          <w:bCs/>
        </w:rPr>
      </w:pPr>
      <w:r w:rsidRPr="00883F94">
        <w:rPr>
          <w:b/>
          <w:bCs/>
        </w:rPr>
        <w:t xml:space="preserve">2. Key Policies </w:t>
      </w:r>
    </w:p>
    <w:p w14:paraId="4078C9CA" w14:textId="588895DB" w:rsidR="00883F94" w:rsidRPr="00883F94" w:rsidRDefault="00883F94" w:rsidP="00883F94">
      <w:r w:rsidRPr="00883F94">
        <w:rPr>
          <w:b/>
          <w:bCs/>
        </w:rPr>
        <w:t>Which two school policies are highlighted as essential for trainees to review early?</w:t>
      </w:r>
      <w:r w:rsidRPr="00883F94">
        <w:br/>
        <w:t>A) Dress Code &amp; IT Usage Policies</w:t>
      </w:r>
      <w:r w:rsidRPr="00883F94">
        <w:br/>
        <w:t>B) Attendance &amp; Homework Policies</w:t>
      </w:r>
      <w:r w:rsidRPr="00883F94">
        <w:br/>
        <w:t xml:space="preserve">C) Safeguarding &amp; </w:t>
      </w:r>
      <w:proofErr w:type="spellStart"/>
      <w:r w:rsidRPr="00883F94">
        <w:t>Behaviour</w:t>
      </w:r>
      <w:proofErr w:type="spellEnd"/>
      <w:r w:rsidRPr="00883F94">
        <w:t xml:space="preserve"> Policies</w:t>
      </w:r>
      <w:r w:rsidRPr="00883F94">
        <w:br/>
        <w:t xml:space="preserve">D) </w:t>
      </w:r>
      <w:proofErr w:type="gramStart"/>
      <w:r w:rsidRPr="00883F94">
        <w:t>Social Media</w:t>
      </w:r>
      <w:proofErr w:type="gramEnd"/>
      <w:r w:rsidRPr="00883F94">
        <w:t xml:space="preserve"> &amp; Communication Policies</w:t>
      </w:r>
      <w:r w:rsidRPr="00883F94">
        <w:br/>
      </w:r>
    </w:p>
    <w:p w14:paraId="74E21F93" w14:textId="0E243494" w:rsidR="00883F94" w:rsidRPr="00883F94" w:rsidRDefault="00883F94" w:rsidP="00883F94">
      <w:pPr>
        <w:rPr>
          <w:b/>
          <w:bCs/>
        </w:rPr>
      </w:pPr>
      <w:r w:rsidRPr="00883F94">
        <w:rPr>
          <w:b/>
          <w:bCs/>
        </w:rPr>
        <w:t xml:space="preserve">3. Training Dates </w:t>
      </w:r>
    </w:p>
    <w:p w14:paraId="21E23866" w14:textId="0AE9E640" w:rsidR="00883F94" w:rsidRDefault="00883F94" w:rsidP="00883F94">
      <w:r w:rsidRPr="00883F94">
        <w:rPr>
          <w:b/>
          <w:bCs/>
        </w:rPr>
        <w:t>When will the first online training sessions take place?</w:t>
      </w:r>
      <w:r w:rsidRPr="00883F94">
        <w:br/>
        <w:t xml:space="preserve">A) 1st &amp; 2nd </w:t>
      </w:r>
      <w:proofErr w:type="gramStart"/>
      <w:r w:rsidRPr="00883F94">
        <w:t>September,</w:t>
      </w:r>
      <w:proofErr w:type="gramEnd"/>
      <w:r w:rsidRPr="00883F94">
        <w:t xml:space="preserve"> 3–5 PM</w:t>
      </w:r>
      <w:r w:rsidRPr="00883F94">
        <w:br/>
        <w:t xml:space="preserve">B) 9th &amp; 10th </w:t>
      </w:r>
      <w:proofErr w:type="gramStart"/>
      <w:r w:rsidRPr="00883F94">
        <w:t>September,</w:t>
      </w:r>
      <w:proofErr w:type="gramEnd"/>
      <w:r w:rsidRPr="00883F94">
        <w:t xml:space="preserve"> 4–6 PM</w:t>
      </w:r>
      <w:r w:rsidRPr="00883F94">
        <w:br/>
        <w:t>C) 27th October, 9 AM–4 PM</w:t>
      </w:r>
      <w:r w:rsidRPr="00883F94">
        <w:br/>
        <w:t xml:space="preserve">D) 15th &amp; 16th </w:t>
      </w:r>
      <w:proofErr w:type="gramStart"/>
      <w:r w:rsidRPr="00883F94">
        <w:t>August,</w:t>
      </w:r>
      <w:proofErr w:type="gramEnd"/>
      <w:r w:rsidRPr="00883F94">
        <w:t xml:space="preserve"> 5–7 PM</w:t>
      </w:r>
      <w:r w:rsidRPr="00883F94">
        <w:br/>
      </w:r>
    </w:p>
    <w:p w14:paraId="02A9E4B8" w14:textId="03D61E76" w:rsidR="00883F94" w:rsidRDefault="00883F94" w:rsidP="00883F94">
      <w:pPr>
        <w:rPr>
          <w:b/>
          <w:bCs/>
        </w:rPr>
      </w:pPr>
      <w:r w:rsidRPr="00883F94">
        <w:rPr>
          <w:b/>
          <w:bCs/>
        </w:rPr>
        <w:t>4. When will the first in-person training session take place?</w:t>
      </w:r>
    </w:p>
    <w:p w14:paraId="7E9A6D67" w14:textId="4A32EA1C" w:rsidR="00883F94" w:rsidRPr="00883F94" w:rsidRDefault="00883F94" w:rsidP="00883F94">
      <w:pPr>
        <w:rPr>
          <w:b/>
          <w:bCs/>
        </w:rPr>
      </w:pPr>
      <w:r w:rsidRPr="00883F94">
        <w:t xml:space="preserve">A) </w:t>
      </w:r>
      <w:r>
        <w:t>Monday 27</w:t>
      </w:r>
      <w:r w:rsidRPr="00883F94">
        <w:rPr>
          <w:vertAlign w:val="superscript"/>
        </w:rPr>
        <w:t>th</w:t>
      </w:r>
      <w:r>
        <w:t xml:space="preserve"> October </w:t>
      </w:r>
      <w:r w:rsidRPr="00883F94">
        <w:br/>
        <w:t xml:space="preserve">B) </w:t>
      </w:r>
      <w:r>
        <w:t>Tuesday 28</w:t>
      </w:r>
      <w:r w:rsidRPr="00883F94">
        <w:rPr>
          <w:vertAlign w:val="superscript"/>
        </w:rPr>
        <w:t>th</w:t>
      </w:r>
      <w:r>
        <w:t xml:space="preserve"> October </w:t>
      </w:r>
      <w:r w:rsidRPr="00883F94">
        <w:br/>
        <w:t xml:space="preserve">C) </w:t>
      </w:r>
      <w:r>
        <w:t>Wednesday 24</w:t>
      </w:r>
      <w:r w:rsidRPr="00883F94">
        <w:rPr>
          <w:vertAlign w:val="superscript"/>
        </w:rPr>
        <w:t>th</w:t>
      </w:r>
      <w:r>
        <w:t xml:space="preserve"> September </w:t>
      </w:r>
      <w:r w:rsidRPr="00883F94">
        <w:br/>
      </w:r>
      <w:r w:rsidRPr="00883F94">
        <w:lastRenderedPageBreak/>
        <w:t xml:space="preserve">D) </w:t>
      </w:r>
      <w:r>
        <w:t>Saturday 25</w:t>
      </w:r>
      <w:r w:rsidRPr="00883F94">
        <w:rPr>
          <w:vertAlign w:val="superscript"/>
        </w:rPr>
        <w:t>th</w:t>
      </w:r>
      <w:r>
        <w:t xml:space="preserve"> October</w:t>
      </w:r>
      <w:r w:rsidRPr="00883F94">
        <w:br/>
      </w:r>
    </w:p>
    <w:p w14:paraId="05640C25" w14:textId="1D93F6EC" w:rsidR="00883F94" w:rsidRPr="00883F94" w:rsidRDefault="00883F94" w:rsidP="00883F94">
      <w:pPr>
        <w:rPr>
          <w:b/>
          <w:bCs/>
        </w:rPr>
      </w:pPr>
      <w:r>
        <w:rPr>
          <w:b/>
          <w:bCs/>
        </w:rPr>
        <w:t>5</w:t>
      </w:r>
      <w:r w:rsidRPr="00883F94">
        <w:rPr>
          <w:b/>
          <w:bCs/>
        </w:rPr>
        <w:t xml:space="preserve">. Safeguarding </w:t>
      </w:r>
    </w:p>
    <w:p w14:paraId="54299C43" w14:textId="77777777" w:rsidR="00883F94" w:rsidRDefault="00883F94" w:rsidP="00883F94">
      <w:r w:rsidRPr="00883F94">
        <w:t>How long does it typically take to complete the Grad2Teach Safeguarding Training?</w:t>
      </w:r>
      <w:r w:rsidRPr="00883F94">
        <w:br/>
        <w:t>A) 30 minutes</w:t>
      </w:r>
      <w:r w:rsidRPr="00883F94">
        <w:br/>
        <w:t>B) 1 hour</w:t>
      </w:r>
      <w:r w:rsidRPr="00883F94">
        <w:br/>
        <w:t>C) 2–3 hours</w:t>
      </w:r>
      <w:r w:rsidRPr="00883F94">
        <w:br/>
        <w:t>D) 5 hours</w:t>
      </w:r>
    </w:p>
    <w:p w14:paraId="22F0DE43" w14:textId="77777777" w:rsidR="00266166" w:rsidRPr="00266166" w:rsidRDefault="00266166" w:rsidP="00883F94">
      <w:pPr>
        <w:rPr>
          <w:sz w:val="4"/>
          <w:szCs w:val="4"/>
        </w:rPr>
      </w:pPr>
    </w:p>
    <w:p w14:paraId="1E7A2C05" w14:textId="09D932D9" w:rsidR="00883F94" w:rsidRPr="00883F94" w:rsidRDefault="00883F94" w:rsidP="00883F94">
      <w:pPr>
        <w:rPr>
          <w:b/>
          <w:bCs/>
        </w:rPr>
      </w:pPr>
      <w:r>
        <w:rPr>
          <w:b/>
          <w:bCs/>
        </w:rPr>
        <w:t>6</w:t>
      </w:r>
      <w:r w:rsidRPr="00883F94">
        <w:rPr>
          <w:b/>
          <w:bCs/>
        </w:rPr>
        <w:t xml:space="preserve">. Support Structure </w:t>
      </w:r>
    </w:p>
    <w:p w14:paraId="6466AB8B" w14:textId="0ED8C62C" w:rsidR="00883F94" w:rsidRDefault="00883F94" w:rsidP="00883F94">
      <w:r w:rsidRPr="00883F94">
        <w:t xml:space="preserve">Who should you email for </w:t>
      </w:r>
      <w:r w:rsidRPr="00883F94">
        <w:rPr>
          <w:b/>
          <w:bCs/>
        </w:rPr>
        <w:t>t</w:t>
      </w:r>
      <w:r>
        <w:rPr>
          <w:b/>
          <w:bCs/>
        </w:rPr>
        <w:t>raining related</w:t>
      </w:r>
      <w:r w:rsidRPr="00883F94">
        <w:t xml:space="preserve"> queries?</w:t>
      </w:r>
      <w:r w:rsidRPr="00883F94">
        <w:br/>
        <w:t>A) Your Partnership Coordinator</w:t>
      </w:r>
      <w:r w:rsidRPr="00883F94">
        <w:br/>
        <w:t>B) Your Mentor’s Personal Email</w:t>
      </w:r>
      <w:r w:rsidRPr="00883F94">
        <w:br/>
        <w:t>C) teachingandlearning@gradteach.ac.uk</w:t>
      </w:r>
      <w:r w:rsidRPr="00883F94">
        <w:br/>
        <w:t>D) Your School’s IT Department</w:t>
      </w:r>
    </w:p>
    <w:p w14:paraId="37CEB71B" w14:textId="77777777" w:rsidR="00266166" w:rsidRPr="00883F94" w:rsidRDefault="00266166" w:rsidP="00883F94">
      <w:pPr>
        <w:rPr>
          <w:sz w:val="10"/>
          <w:szCs w:val="10"/>
        </w:rPr>
      </w:pPr>
    </w:p>
    <w:p w14:paraId="51CFDCD8" w14:textId="001F0283" w:rsidR="00883F94" w:rsidRPr="00883F94" w:rsidRDefault="00883F94" w:rsidP="00883F94">
      <w:pPr>
        <w:rPr>
          <w:b/>
          <w:bCs/>
        </w:rPr>
      </w:pPr>
      <w:r>
        <w:rPr>
          <w:b/>
          <w:bCs/>
        </w:rPr>
        <w:t>7</w:t>
      </w:r>
      <w:r w:rsidRPr="00883F94">
        <w:rPr>
          <w:b/>
          <w:bCs/>
        </w:rPr>
        <w:t xml:space="preserve">. Workload </w:t>
      </w:r>
    </w:p>
    <w:p w14:paraId="08AEE2C5" w14:textId="7F8F8A3B" w:rsidR="00883F94" w:rsidRDefault="00883F94" w:rsidP="00883F94">
      <w:r w:rsidRPr="00883F94">
        <w:t>How many hours per week should trainees ideally set aside for Grad2Teach work?</w:t>
      </w:r>
      <w:r w:rsidRPr="00883F94">
        <w:br/>
        <w:t>A) 1–2 hours</w:t>
      </w:r>
      <w:r w:rsidRPr="00883F94">
        <w:br/>
        <w:t>B) 2–4 hours</w:t>
      </w:r>
      <w:r w:rsidRPr="00883F94">
        <w:br/>
        <w:t>C) 5–6 hours</w:t>
      </w:r>
      <w:r w:rsidRPr="00883F94">
        <w:br/>
        <w:t>D) 6–8 hours</w:t>
      </w:r>
    </w:p>
    <w:p w14:paraId="6A30EC28" w14:textId="1A0711E8" w:rsidR="00266166" w:rsidRPr="00883F94" w:rsidRDefault="00266166" w:rsidP="00883F94">
      <w:pPr>
        <w:rPr>
          <w:sz w:val="6"/>
          <w:szCs w:val="6"/>
        </w:rPr>
      </w:pPr>
    </w:p>
    <w:p w14:paraId="4866B14A" w14:textId="13CC1CAB" w:rsidR="00883F94" w:rsidRDefault="00883F94" w:rsidP="00673842">
      <w:pPr>
        <w:pStyle w:val="ListParagraph"/>
        <w:numPr>
          <w:ilvl w:val="0"/>
          <w:numId w:val="2"/>
        </w:numPr>
      </w:pPr>
      <w:r w:rsidRPr="00673842">
        <w:rPr>
          <w:b/>
          <w:bCs/>
        </w:rPr>
        <w:t>Course Purpose:</w:t>
      </w:r>
      <w:r w:rsidRPr="00883F94">
        <w:br/>
      </w:r>
      <w:r>
        <w:t xml:space="preserve">How does the </w:t>
      </w:r>
      <w:r w:rsidRPr="00673842">
        <w:rPr>
          <w:b/>
          <w:bCs/>
          <w:i/>
          <w:iCs/>
        </w:rPr>
        <w:t xml:space="preserve">‘Level 4 Award in Teaching </w:t>
      </w:r>
      <w:proofErr w:type="gramStart"/>
      <w:r w:rsidRPr="00673842">
        <w:rPr>
          <w:b/>
          <w:bCs/>
          <w:i/>
          <w:iCs/>
        </w:rPr>
        <w:t>Fundamentals’</w:t>
      </w:r>
      <w:proofErr w:type="gramEnd"/>
      <w:r w:rsidRPr="00883F94">
        <w:t xml:space="preserve"> </w:t>
      </w:r>
      <w:r>
        <w:t>c</w:t>
      </w:r>
      <w:r w:rsidRPr="00883F94">
        <w:t xml:space="preserve">ourse help trainees </w:t>
      </w:r>
      <w:r>
        <w:t xml:space="preserve">to </w:t>
      </w:r>
      <w:r w:rsidRPr="00883F94">
        <w:t>feel integrated into their schools?</w:t>
      </w:r>
    </w:p>
    <w:p w14:paraId="372B6CA1" w14:textId="77777777" w:rsidR="00266166" w:rsidRPr="00883F94" w:rsidRDefault="00266166" w:rsidP="00266166">
      <w:pPr>
        <w:pStyle w:val="ListParagraph"/>
      </w:pPr>
    </w:p>
    <w:p w14:paraId="653C2B6E" w14:textId="1BBC210C" w:rsidR="00266166" w:rsidRDefault="00883F94" w:rsidP="00673842">
      <w:pPr>
        <w:pStyle w:val="ListParagraph"/>
        <w:numPr>
          <w:ilvl w:val="0"/>
          <w:numId w:val="2"/>
        </w:numPr>
      </w:pPr>
      <w:r w:rsidRPr="00673842">
        <w:rPr>
          <w:b/>
          <w:bCs/>
        </w:rPr>
        <w:t>Assignments:</w:t>
      </w:r>
      <w:r w:rsidRPr="00883F94">
        <w:br/>
        <w:t>How many major assignments will trainees complete during the course, and what are their topics?</w:t>
      </w:r>
    </w:p>
    <w:p w14:paraId="7241ED79" w14:textId="77777777" w:rsidR="00266166" w:rsidRPr="00266166" w:rsidRDefault="00266166" w:rsidP="00266166">
      <w:pPr>
        <w:rPr>
          <w:sz w:val="16"/>
          <w:szCs w:val="16"/>
        </w:rPr>
      </w:pPr>
    </w:p>
    <w:p w14:paraId="3B69559E" w14:textId="77777777" w:rsidR="00883F94" w:rsidRPr="00883F94" w:rsidRDefault="00883F94" w:rsidP="00883F94">
      <w:pPr>
        <w:numPr>
          <w:ilvl w:val="0"/>
          <w:numId w:val="2"/>
        </w:numPr>
        <w:tabs>
          <w:tab w:val="num" w:pos="720"/>
        </w:tabs>
      </w:pPr>
      <w:r w:rsidRPr="00883F94">
        <w:rPr>
          <w:b/>
          <w:bCs/>
        </w:rPr>
        <w:t>Study Groups:</w:t>
      </w:r>
      <w:r w:rsidRPr="00883F94">
        <w:br/>
        <w:t>How often do study groups run before Christmas, and what flexibility is offered if a trainee has school commitments?</w:t>
      </w:r>
    </w:p>
    <w:p w14:paraId="52BB3AF7" w14:textId="77777777" w:rsidR="00883F94" w:rsidRDefault="00883F94"/>
    <w:sectPr w:rsidR="0088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DF83" w14:textId="77777777" w:rsidR="00867146" w:rsidRDefault="00867146" w:rsidP="00C04EC1">
      <w:pPr>
        <w:spacing w:after="0" w:line="240" w:lineRule="auto"/>
      </w:pPr>
      <w:r>
        <w:separator/>
      </w:r>
    </w:p>
  </w:endnote>
  <w:endnote w:type="continuationSeparator" w:id="0">
    <w:p w14:paraId="60A289CD" w14:textId="77777777" w:rsidR="00867146" w:rsidRDefault="00867146" w:rsidP="00C0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9045" w14:textId="77777777" w:rsidR="00D92AF5" w:rsidRDefault="00D92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EA55" w14:textId="77777777" w:rsidR="00D92AF5" w:rsidRDefault="00D92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D2AD" w14:textId="77777777" w:rsidR="00D92AF5" w:rsidRDefault="00D92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B8B3" w14:textId="77777777" w:rsidR="00867146" w:rsidRDefault="00867146" w:rsidP="00C04EC1">
      <w:pPr>
        <w:spacing w:after="0" w:line="240" w:lineRule="auto"/>
      </w:pPr>
      <w:r>
        <w:separator/>
      </w:r>
    </w:p>
  </w:footnote>
  <w:footnote w:type="continuationSeparator" w:id="0">
    <w:p w14:paraId="1FADF8BC" w14:textId="77777777" w:rsidR="00867146" w:rsidRDefault="00867146" w:rsidP="00C0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9145" w14:textId="77777777" w:rsidR="00D92AF5" w:rsidRDefault="00D92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3C3C" w14:textId="357CBB04" w:rsidR="00C04EC1" w:rsidRDefault="00C04E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1F5376" wp14:editId="045B0A10">
          <wp:simplePos x="0" y="0"/>
          <wp:positionH relativeFrom="column">
            <wp:posOffset>-908050</wp:posOffset>
          </wp:positionH>
          <wp:positionV relativeFrom="paragraph">
            <wp:posOffset>-436880</wp:posOffset>
          </wp:positionV>
          <wp:extent cx="7766050" cy="1938020"/>
          <wp:effectExtent l="0" t="0" r="6350" b="5080"/>
          <wp:wrapTight wrapText="bothSides">
            <wp:wrapPolygon edited="0">
              <wp:start x="0" y="0"/>
              <wp:lineTo x="0" y="21444"/>
              <wp:lineTo x="21565" y="21444"/>
              <wp:lineTo x="21565" y="0"/>
              <wp:lineTo x="0" y="0"/>
            </wp:wrapPolygon>
          </wp:wrapTight>
          <wp:docPr id="1" name="Picture 1" descr="A close-up of a red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red and whit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0" cy="193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1E02" w14:textId="77777777" w:rsidR="00D92AF5" w:rsidRDefault="00D92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A92"/>
    <w:multiLevelType w:val="hybridMultilevel"/>
    <w:tmpl w:val="1E20F344"/>
    <w:lvl w:ilvl="0" w:tplc="349837C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55F8"/>
    <w:multiLevelType w:val="multilevel"/>
    <w:tmpl w:val="A61634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898967">
    <w:abstractNumId w:val="1"/>
  </w:num>
  <w:num w:numId="2" w16cid:durableId="130123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94"/>
    <w:rsid w:val="00266166"/>
    <w:rsid w:val="0032010A"/>
    <w:rsid w:val="004F3A2E"/>
    <w:rsid w:val="00673842"/>
    <w:rsid w:val="00867146"/>
    <w:rsid w:val="00883F94"/>
    <w:rsid w:val="008B684D"/>
    <w:rsid w:val="009D4693"/>
    <w:rsid w:val="00B41EE2"/>
    <w:rsid w:val="00C04EC1"/>
    <w:rsid w:val="00D617CA"/>
    <w:rsid w:val="00D92AF5"/>
    <w:rsid w:val="00E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0102"/>
  <w15:chartTrackingRefBased/>
  <w15:docId w15:val="{3C863268-71F7-4AA3-96A9-AB2A69D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F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EC1"/>
  </w:style>
  <w:style w:type="paragraph" w:styleId="Footer">
    <w:name w:val="footer"/>
    <w:basedOn w:val="Normal"/>
    <w:link w:val="FooterChar"/>
    <w:uiPriority w:val="99"/>
    <w:unhideWhenUsed/>
    <w:rsid w:val="00C0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3</cp:revision>
  <dcterms:created xsi:type="dcterms:W3CDTF">2025-09-26T09:41:00Z</dcterms:created>
  <dcterms:modified xsi:type="dcterms:W3CDTF">2025-09-26T09:41:00Z</dcterms:modified>
</cp:coreProperties>
</file>