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C41284B" w:rsidP="5FEA0CEC" w:rsidRDefault="7C41284B" w14:paraId="654239F9" w14:textId="52032FAD">
      <w:pPr>
        <w:pStyle w:val="Title"/>
        <w:pBdr>
          <w:bottom w:val="single" w:color="4F81BD" w:sz="8" w:space="4"/>
        </w:pBdr>
        <w:rPr>
          <w:rFonts w:ascii="Arial" w:hAnsi="Arial" w:eastAsia="Arial" w:cs="Arial"/>
        </w:rPr>
      </w:pPr>
      <w:r w:rsidRPr="5FEA0CEC">
        <w:rPr>
          <w:rFonts w:ascii="Arial" w:hAnsi="Arial" w:eastAsia="Arial" w:cs="Arial"/>
        </w:rPr>
        <w:t xml:space="preserve">Learner Recruitment Registration &amp; </w:t>
      </w:r>
      <w:r w:rsidRPr="5FEA0CEC" w:rsidR="71C7CCAF">
        <w:rPr>
          <w:rFonts w:ascii="Arial" w:hAnsi="Arial" w:eastAsia="Arial" w:cs="Arial"/>
        </w:rPr>
        <w:t>Certification</w:t>
      </w:r>
      <w:r w:rsidRPr="5FEA0CEC">
        <w:rPr>
          <w:rFonts w:ascii="Arial" w:hAnsi="Arial" w:eastAsia="Arial" w:cs="Arial"/>
        </w:rPr>
        <w:t xml:space="preserve"> 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5FEA0CEC" w:rsidTr="19B796FC" w14:paraId="00E0B6F2" w14:textId="77777777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:rsidR="5FEA0CEC" w:rsidP="5FEA0CEC" w:rsidRDefault="5FEA0CEC" w14:paraId="236A9FE4" w14:textId="2DC541D5">
            <w:pPr>
              <w:rPr>
                <w:rFonts w:ascii="Arial" w:hAnsi="Arial" w:eastAsia="Arial" w:cs="Arial"/>
              </w:rPr>
            </w:pPr>
            <w:r w:rsidRPr="5FEA0CEC">
              <w:rPr>
                <w:rFonts w:ascii="Arial" w:hAnsi="Arial" w:eastAsia="Arial" w:cs="Arial"/>
              </w:rPr>
              <w:t>Policy Number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:rsidR="5FEA0CEC" w:rsidP="5FEA0CEC" w:rsidRDefault="5FEA0CEC" w14:paraId="1F77BF3A" w14:textId="69047454">
            <w:pPr>
              <w:rPr>
                <w:rFonts w:ascii="Arial" w:hAnsi="Arial" w:eastAsia="Arial" w:cs="Arial"/>
              </w:rPr>
            </w:pPr>
            <w:r w:rsidRPr="5FEA0CEC">
              <w:rPr>
                <w:rFonts w:ascii="Arial" w:hAnsi="Arial" w:eastAsia="Arial" w:cs="Arial"/>
              </w:rPr>
              <w:t>Version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:rsidR="5FEA0CEC" w:rsidP="5FEA0CEC" w:rsidRDefault="5FEA0CEC" w14:paraId="2BB45D28" w14:textId="49A05CE5">
            <w:pPr>
              <w:rPr>
                <w:rFonts w:ascii="Arial" w:hAnsi="Arial" w:eastAsia="Arial" w:cs="Arial"/>
              </w:rPr>
            </w:pPr>
            <w:r w:rsidRPr="5FEA0CEC">
              <w:rPr>
                <w:rFonts w:ascii="Arial" w:hAnsi="Arial" w:eastAsia="Arial" w:cs="Arial"/>
              </w:rPr>
              <w:t>Issue Date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:rsidR="5FEA0CEC" w:rsidP="5FEA0CEC" w:rsidRDefault="5FEA0CEC" w14:paraId="477E46AF" w14:textId="305C787C">
            <w:pPr>
              <w:rPr>
                <w:rFonts w:ascii="Arial" w:hAnsi="Arial" w:eastAsia="Arial" w:cs="Arial"/>
              </w:rPr>
            </w:pPr>
            <w:r w:rsidRPr="5FEA0CEC">
              <w:rPr>
                <w:rFonts w:ascii="Arial" w:hAnsi="Arial" w:eastAsia="Arial" w:cs="Arial"/>
              </w:rPr>
              <w:t>Review Date</w:t>
            </w:r>
          </w:p>
        </w:tc>
      </w:tr>
      <w:tr w:rsidR="5FEA0CEC" w:rsidTr="19B796FC" w14:paraId="272FE431" w14:textId="77777777">
        <w:trPr>
          <w:trHeight w:val="300"/>
        </w:trPr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EA0CEC" w:rsidP="5FEA0CEC" w:rsidRDefault="5FEA0CEC" w14:paraId="2A438490" w14:textId="057547B8">
            <w:r w:rsidRPr="08826E28" w:rsidR="5FEA0CEC">
              <w:rPr>
                <w:rFonts w:ascii="Cambria" w:hAnsi="Cambria" w:eastAsia="Cambria" w:cs="Cambria"/>
              </w:rPr>
              <w:t>G2T-PMO-03.02.</w:t>
            </w:r>
            <w:r w:rsidRPr="08826E28" w:rsidR="23DEF2B7">
              <w:rPr>
                <w:rFonts w:ascii="Cambria" w:hAnsi="Cambria" w:eastAsia="Cambria" w:cs="Cambria"/>
              </w:rPr>
              <w:t>61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EA0CEC" w:rsidP="5FEA0CEC" w:rsidRDefault="5FEA0CEC" w14:paraId="17134F1A" w14:textId="7C2BB17C">
            <w:r w:rsidRPr="60750AB9" w:rsidR="5A7CABCC">
              <w:rPr>
                <w:rFonts w:ascii="Cambria" w:hAnsi="Cambria" w:eastAsia="Cambria" w:cs="Cambria"/>
              </w:rPr>
              <w:t>2</w:t>
            </w:r>
            <w:r w:rsidRPr="60750AB9" w:rsidR="5FEA0CEC">
              <w:rPr>
                <w:rFonts w:ascii="Cambria" w:hAnsi="Cambria" w:eastAsia="Cambria" w:cs="Cambria"/>
              </w:rPr>
              <w:t>.</w:t>
            </w:r>
            <w:r w:rsidRPr="60750AB9" w:rsidR="2F0EED15">
              <w:rPr>
                <w:rFonts w:ascii="Cambria" w:hAnsi="Cambria" w:eastAsia="Cambria" w:cs="Cambria"/>
              </w:rPr>
              <w:t>1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0EED15" w:rsidP="3B44ACB9" w:rsidRDefault="2F0EED15" w14:paraId="213679A9" w14:textId="436AEFF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B44ACB9" w:rsidR="46FCB3E2">
              <w:rPr>
                <w:rFonts w:ascii="Cambria" w:hAnsi="Cambria" w:eastAsia="Cambria" w:cs="Cambria"/>
              </w:rPr>
              <w:t>22.04.2026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EA0CEC" w:rsidP="63F3C65A" w:rsidRDefault="5684E45E" w14:paraId="0E8D2DEA" w14:textId="589DDECC">
            <w:pPr>
              <w:rPr>
                <w:rFonts w:ascii="Cambria" w:hAnsi="Cambria" w:eastAsia="Cambria" w:cs="Cambria"/>
              </w:rPr>
            </w:pPr>
            <w:r w:rsidRPr="19B796FC" w:rsidR="1F37CD56">
              <w:rPr>
                <w:rFonts w:ascii="Cambria" w:hAnsi="Cambria" w:eastAsia="Cambria" w:cs="Cambria"/>
              </w:rPr>
              <w:t>2</w:t>
            </w:r>
            <w:r w:rsidRPr="19B796FC" w:rsidR="6ADA3306">
              <w:rPr>
                <w:rFonts w:ascii="Cambria" w:hAnsi="Cambria" w:eastAsia="Cambria" w:cs="Cambria"/>
              </w:rPr>
              <w:t>6</w:t>
            </w:r>
            <w:r w:rsidRPr="19B796FC" w:rsidR="1F37CD56">
              <w:rPr>
                <w:rFonts w:ascii="Cambria" w:hAnsi="Cambria" w:eastAsia="Cambria" w:cs="Cambria"/>
              </w:rPr>
              <w:t>.0</w:t>
            </w:r>
            <w:r w:rsidRPr="19B796FC" w:rsidR="3ADA72A5">
              <w:rPr>
                <w:rFonts w:ascii="Cambria" w:hAnsi="Cambria" w:eastAsia="Cambria" w:cs="Cambria"/>
              </w:rPr>
              <w:t>8</w:t>
            </w:r>
            <w:r w:rsidRPr="19B796FC" w:rsidR="5684E45E">
              <w:rPr>
                <w:rFonts w:ascii="Cambria" w:hAnsi="Cambria" w:eastAsia="Cambria" w:cs="Cambria"/>
              </w:rPr>
              <w:t>.202</w:t>
            </w:r>
            <w:r w:rsidRPr="19B796FC" w:rsidR="2B4F4B96">
              <w:rPr>
                <w:rFonts w:ascii="Cambria" w:hAnsi="Cambria" w:eastAsia="Cambria" w:cs="Cambria"/>
              </w:rPr>
              <w:t>6</w:t>
            </w:r>
          </w:p>
        </w:tc>
      </w:tr>
    </w:tbl>
    <w:p w:rsidR="63F3C65A" w:rsidP="63F3C65A" w:rsidRDefault="63F3C65A" w14:paraId="7EB6D934" w14:textId="57B62DB8">
      <w:pPr>
        <w:rPr>
          <w:rFonts w:ascii="Arial" w:hAnsi="Arial" w:eastAsia="Arial" w:cs="Arial"/>
        </w:rPr>
      </w:pPr>
    </w:p>
    <w:p w:rsidR="0E6A159E" w:rsidP="08826E28" w:rsidRDefault="0E6A159E" w14:paraId="2C72D904" w14:textId="631A0254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 w:eastAsia="Arial" w:cs="Arial"/>
        </w:rPr>
      </w:pPr>
      <w:r w:rsidRPr="3333E56F" w:rsidR="0E6A159E">
        <w:rPr>
          <w:rFonts w:ascii="Arial" w:hAnsi="Arial" w:eastAsia="Arial" w:cs="Arial"/>
        </w:rPr>
        <w:t xml:space="preserve">Approved By: </w:t>
      </w:r>
      <w:r w:rsidRPr="3333E56F" w:rsidR="024AD25C">
        <w:rPr>
          <w:rFonts w:ascii="Arial" w:hAnsi="Arial" w:eastAsia="Arial" w:cs="Arial"/>
        </w:rPr>
        <w:t>Course Manager</w:t>
      </w:r>
    </w:p>
    <w:p w:rsidR="0E6A159E" w:rsidP="5FEA0CEC" w:rsidRDefault="0E6A159E" w14:paraId="666A9D64" w14:textId="1337ADB4">
      <w:pPr>
        <w:rPr>
          <w:rFonts w:ascii="Arial" w:hAnsi="Arial" w:eastAsia="Arial" w:cs="Arial"/>
        </w:rPr>
      </w:pPr>
      <w:r w:rsidRPr="3D110050" w:rsidR="0E6A159E">
        <w:rPr>
          <w:rFonts w:ascii="Arial" w:hAnsi="Arial" w:eastAsia="Arial" w:cs="Arial"/>
        </w:rPr>
        <w:t xml:space="preserve">Owner: </w:t>
      </w:r>
      <w:r w:rsidRPr="3D110050" w:rsidR="4BD25B6D">
        <w:rPr>
          <w:rFonts w:ascii="Arial" w:hAnsi="Arial" w:eastAsia="Arial" w:cs="Arial"/>
        </w:rPr>
        <w:t xml:space="preserve">Managing </w:t>
      </w:r>
      <w:r w:rsidRPr="3D110050" w:rsidR="0E6A159E">
        <w:rPr>
          <w:rFonts w:ascii="Arial" w:hAnsi="Arial" w:eastAsia="Arial" w:cs="Arial"/>
        </w:rPr>
        <w:t xml:space="preserve">Director </w:t>
      </w:r>
      <w:r w:rsidRPr="3D110050" w:rsidR="2FAB40DF">
        <w:rPr>
          <w:rFonts w:ascii="Arial" w:hAnsi="Arial" w:eastAsia="Arial" w:cs="Arial"/>
        </w:rPr>
        <w:t>(</w:t>
      </w:r>
      <w:r w:rsidRPr="3D110050" w:rsidR="0E6A159E">
        <w:rPr>
          <w:rFonts w:ascii="Arial" w:hAnsi="Arial" w:eastAsia="Arial" w:cs="Arial"/>
        </w:rPr>
        <w:t>Compliance</w:t>
      </w:r>
      <w:r w:rsidRPr="3D110050" w:rsidR="089559FF">
        <w:rPr>
          <w:rFonts w:ascii="Arial" w:hAnsi="Arial" w:eastAsia="Arial" w:cs="Arial"/>
        </w:rPr>
        <w:t xml:space="preserve"> Lead)</w:t>
      </w:r>
    </w:p>
    <w:p w:rsidR="00A64634" w:rsidP="5FEA0CEC" w:rsidRDefault="007C36DE" w14:paraId="023B64DB" w14:textId="77777777">
      <w:pPr>
        <w:pStyle w:val="Heading2"/>
        <w:rPr>
          <w:rFonts w:ascii="Arial" w:hAnsi="Arial" w:eastAsia="Arial" w:cs="Arial"/>
        </w:rPr>
      </w:pPr>
      <w:r w:rsidRPr="5FEA0CEC">
        <w:rPr>
          <w:rFonts w:ascii="Arial" w:hAnsi="Arial" w:eastAsia="Arial" w:cs="Arial"/>
        </w:rPr>
        <w:t>1. Learner Recruitment</w:t>
      </w:r>
    </w:p>
    <w:p w:rsidR="007C36DE" w:rsidP="5FEA0CEC" w:rsidRDefault="007C36DE" w14:paraId="6AC96613" w14:textId="2A4F458A">
      <w:pPr>
        <w:rPr>
          <w:rFonts w:ascii="Arial" w:hAnsi="Arial" w:eastAsia="Arial" w:cs="Arial"/>
        </w:rPr>
      </w:pPr>
      <w:r w:rsidRPr="5FEA0CEC">
        <w:rPr>
          <w:rFonts w:ascii="Arial" w:hAnsi="Arial" w:eastAsia="Arial" w:cs="Arial"/>
        </w:rPr>
        <w:t>Requirements:</w:t>
      </w:r>
    </w:p>
    <w:p w:rsidR="007C36DE" w:rsidP="5FEA0CEC" w:rsidRDefault="007C36DE" w14:paraId="7A2AF30E" w14:textId="77777777">
      <w:pPr>
        <w:pStyle w:val="ListParagraph"/>
        <w:numPr>
          <w:ilvl w:val="0"/>
          <w:numId w:val="11"/>
        </w:numPr>
        <w:rPr>
          <w:rFonts w:ascii="Arial" w:hAnsi="Arial" w:eastAsia="Arial" w:cs="Arial"/>
        </w:rPr>
      </w:pPr>
      <w:r w:rsidRPr="5FEA0CEC">
        <w:rPr>
          <w:rFonts w:ascii="Arial" w:hAnsi="Arial" w:eastAsia="Arial" w:cs="Arial"/>
        </w:rPr>
        <w:t>Clear and transparent recruitment policies.</w:t>
      </w:r>
    </w:p>
    <w:p w:rsidR="007C36DE" w:rsidP="5FEA0CEC" w:rsidRDefault="007C36DE" w14:paraId="1A51BCAA" w14:textId="77777777">
      <w:pPr>
        <w:pStyle w:val="ListParagraph"/>
        <w:numPr>
          <w:ilvl w:val="0"/>
          <w:numId w:val="11"/>
        </w:numPr>
        <w:rPr>
          <w:rFonts w:ascii="Arial" w:hAnsi="Arial" w:eastAsia="Arial" w:cs="Arial"/>
        </w:rPr>
      </w:pPr>
      <w:r w:rsidRPr="5FEA0CEC">
        <w:rPr>
          <w:rFonts w:ascii="Arial" w:hAnsi="Arial" w:eastAsia="Arial" w:cs="Arial"/>
        </w:rPr>
        <w:t>Equality, Diversity &amp; Inclusion (EDI) compliance.</w:t>
      </w:r>
    </w:p>
    <w:p w:rsidR="007C36DE" w:rsidP="5FEA0CEC" w:rsidRDefault="007C36DE" w14:paraId="26418EF7" w14:textId="77777777">
      <w:pPr>
        <w:pStyle w:val="ListParagraph"/>
        <w:numPr>
          <w:ilvl w:val="0"/>
          <w:numId w:val="11"/>
        </w:numPr>
        <w:rPr>
          <w:rFonts w:ascii="Arial" w:hAnsi="Arial" w:eastAsia="Arial" w:cs="Arial"/>
        </w:rPr>
      </w:pPr>
      <w:r w:rsidRPr="5FEA0CEC">
        <w:rPr>
          <w:rFonts w:ascii="Arial" w:hAnsi="Arial" w:eastAsia="Arial" w:cs="Arial"/>
        </w:rPr>
        <w:t>Vetting and safeguarding checks.</w:t>
      </w:r>
    </w:p>
    <w:p w:rsidR="007C36DE" w:rsidP="5FEA0CEC" w:rsidRDefault="007C36DE" w14:paraId="4373A430" w14:textId="09844202">
      <w:pPr>
        <w:pStyle w:val="ListParagraph"/>
        <w:numPr>
          <w:ilvl w:val="0"/>
          <w:numId w:val="11"/>
        </w:numPr>
        <w:rPr>
          <w:rFonts w:ascii="Arial" w:hAnsi="Arial" w:eastAsia="Arial" w:cs="Arial"/>
        </w:rPr>
      </w:pPr>
      <w:r w:rsidRPr="5FEA0CEC">
        <w:rPr>
          <w:rFonts w:ascii="Arial" w:hAnsi="Arial" w:eastAsia="Arial" w:cs="Arial"/>
        </w:rPr>
        <w:t>Initial assessment and suitability screening.</w:t>
      </w:r>
      <w:r>
        <w:br/>
      </w:r>
      <w:r>
        <w:br/>
      </w:r>
      <w:r w:rsidRPr="5FEA0CEC">
        <w:rPr>
          <w:rFonts w:ascii="Arial" w:hAnsi="Arial" w:eastAsia="Arial" w:cs="Arial"/>
        </w:rPr>
        <w:t>Evidence Required:</w:t>
      </w:r>
    </w:p>
    <w:p w:rsidR="007C36DE" w:rsidP="5FEA0CEC" w:rsidRDefault="007C36DE" w14:paraId="27EDC075" w14:textId="77777777">
      <w:pPr>
        <w:pStyle w:val="ListParagraph"/>
        <w:numPr>
          <w:ilvl w:val="0"/>
          <w:numId w:val="11"/>
        </w:numPr>
        <w:rPr>
          <w:rFonts w:ascii="Arial" w:hAnsi="Arial" w:eastAsia="Arial" w:cs="Arial"/>
        </w:rPr>
      </w:pPr>
      <w:r w:rsidRPr="5FEA0CEC">
        <w:rPr>
          <w:rFonts w:ascii="Arial" w:hAnsi="Arial" w:eastAsia="Arial" w:cs="Arial"/>
        </w:rPr>
        <w:t>Recruitment and vetting policies and records.</w:t>
      </w:r>
    </w:p>
    <w:p w:rsidR="007C36DE" w:rsidP="5FEA0CEC" w:rsidRDefault="007C36DE" w14:paraId="58407B3F" w14:textId="77777777">
      <w:pPr>
        <w:pStyle w:val="ListParagraph"/>
        <w:numPr>
          <w:ilvl w:val="0"/>
          <w:numId w:val="11"/>
        </w:numPr>
        <w:rPr>
          <w:rFonts w:ascii="Arial" w:hAnsi="Arial" w:eastAsia="Arial" w:cs="Arial"/>
        </w:rPr>
      </w:pPr>
      <w:r w:rsidRPr="5FEA0CEC">
        <w:rPr>
          <w:rFonts w:ascii="Arial" w:hAnsi="Arial" w:eastAsia="Arial" w:cs="Arial"/>
        </w:rPr>
        <w:t>Equality, Diversity and Inclusion Policy.</w:t>
      </w:r>
    </w:p>
    <w:p w:rsidR="00A64634" w:rsidP="5FEA0CEC" w:rsidRDefault="007C36DE" w14:paraId="3B98E04E" w14:textId="0756A947">
      <w:pPr>
        <w:pStyle w:val="ListParagraph"/>
        <w:numPr>
          <w:ilvl w:val="0"/>
          <w:numId w:val="11"/>
        </w:numPr>
        <w:rPr>
          <w:rFonts w:ascii="Arial" w:hAnsi="Arial" w:eastAsia="Arial" w:cs="Arial"/>
        </w:rPr>
      </w:pPr>
      <w:r w:rsidRPr="3D110050" w:rsidR="007C36DE">
        <w:rPr>
          <w:rFonts w:ascii="Arial" w:hAnsi="Arial" w:eastAsia="Arial" w:cs="Arial"/>
        </w:rPr>
        <w:t>Assessment</w:t>
      </w:r>
      <w:r w:rsidRPr="3D110050" w:rsidR="007C36DE">
        <w:rPr>
          <w:rFonts w:ascii="Arial" w:hAnsi="Arial" w:eastAsia="Arial" w:cs="Arial"/>
        </w:rPr>
        <w:t xml:space="preserve"> interviews and selection documentation.</w:t>
      </w:r>
      <w:r>
        <w:br/>
      </w:r>
      <w:r>
        <w:br/>
      </w:r>
      <w:r w:rsidRPr="3D110050" w:rsidR="007C36DE">
        <w:rPr>
          <w:rFonts w:ascii="Arial" w:hAnsi="Arial" w:eastAsia="Arial" w:cs="Arial"/>
        </w:rPr>
        <w:t>Supporting Documents:</w:t>
      </w:r>
      <w:r>
        <w:br/>
      </w:r>
      <w:r w:rsidRPr="3D110050" w:rsidR="007C36DE">
        <w:rPr>
          <w:rFonts w:ascii="Arial" w:hAnsi="Arial" w:eastAsia="Arial" w:cs="Arial"/>
        </w:rPr>
        <w:t xml:space="preserve">✔ Recruitment, </w:t>
      </w:r>
      <w:r w:rsidRPr="3D110050" w:rsidR="007C36DE">
        <w:rPr>
          <w:rFonts w:ascii="Arial" w:hAnsi="Arial" w:eastAsia="Arial" w:cs="Arial"/>
        </w:rPr>
        <w:t>Selection</w:t>
      </w:r>
      <w:r w:rsidRPr="3D110050" w:rsidR="007C36DE">
        <w:rPr>
          <w:rFonts w:ascii="Arial" w:hAnsi="Arial" w:eastAsia="Arial" w:cs="Arial"/>
        </w:rPr>
        <w:t xml:space="preserve"> and Vetting Policy – covers safer recruitment, DBS checks, references, qualifications, and right to work checks.</w:t>
      </w:r>
      <w:r>
        <w:br/>
      </w:r>
      <w:r w:rsidRPr="3D110050" w:rsidR="007C36DE">
        <w:rPr>
          <w:rFonts w:ascii="Arial" w:hAnsi="Arial" w:eastAsia="Arial" w:cs="Arial"/>
        </w:rPr>
        <w:t xml:space="preserve">✔ Equality, </w:t>
      </w:r>
      <w:r w:rsidRPr="3D110050" w:rsidR="007C36DE">
        <w:rPr>
          <w:rFonts w:ascii="Arial" w:hAnsi="Arial" w:eastAsia="Arial" w:cs="Arial"/>
        </w:rPr>
        <w:t>Diversity</w:t>
      </w:r>
      <w:r w:rsidRPr="3D110050" w:rsidR="007C36DE">
        <w:rPr>
          <w:rFonts w:ascii="Arial" w:hAnsi="Arial" w:eastAsia="Arial" w:cs="Arial"/>
        </w:rPr>
        <w:t xml:space="preserve"> and Inclusion Policy – outlines inclusive recruitment practices and monitoring.</w:t>
      </w:r>
      <w:r>
        <w:br/>
      </w:r>
      <w:r w:rsidRPr="3D110050" w:rsidR="007C36DE">
        <w:rPr>
          <w:rFonts w:ascii="Arial" w:hAnsi="Arial" w:eastAsia="Arial" w:cs="Arial"/>
        </w:rPr>
        <w:t>✔ Assessment Interview – referenced as part of onboarding and screening.</w:t>
      </w:r>
      <w:r>
        <w:br/>
      </w:r>
      <w:r w:rsidRPr="3D110050" w:rsidR="007C36DE">
        <w:rPr>
          <w:rFonts w:ascii="Arial" w:hAnsi="Arial" w:eastAsia="Arial" w:cs="Arial"/>
        </w:rPr>
        <w:t>Additional Supporting Documents:</w:t>
      </w:r>
      <w:r>
        <w:br/>
      </w:r>
      <w:r w:rsidRPr="3D110050" w:rsidR="007C36DE">
        <w:rPr>
          <w:rFonts w:ascii="Arial" w:hAnsi="Arial" w:eastAsia="Arial" w:cs="Arial"/>
        </w:rPr>
        <w:t xml:space="preserve">✔ 'Instructions for Partnership Coordinators – Sept 2024' – outlines the full application pipeline, including numeracy and literacy checks, personal statement review, </w:t>
      </w:r>
      <w:r w:rsidRPr="3D110050" w:rsidR="628BDB8B">
        <w:rPr>
          <w:rFonts w:ascii="Arial" w:hAnsi="Arial" w:eastAsia="Arial" w:cs="Arial"/>
        </w:rPr>
        <w:t>Systems (</w:t>
      </w:r>
      <w:r w:rsidRPr="3D110050" w:rsidR="628BDB8B">
        <w:rPr>
          <w:rFonts w:ascii="Arial" w:hAnsi="Arial" w:eastAsia="Arial" w:cs="Arial"/>
        </w:rPr>
        <w:t>e.g.</w:t>
      </w:r>
      <w:r w:rsidRPr="3D110050" w:rsidR="628BDB8B">
        <w:rPr>
          <w:rFonts w:ascii="Arial" w:hAnsi="Arial" w:eastAsia="Arial" w:cs="Arial"/>
        </w:rPr>
        <w:t xml:space="preserve"> </w:t>
      </w:r>
      <w:r w:rsidRPr="3D110050" w:rsidR="628BDB8B">
        <w:rPr>
          <w:rFonts w:ascii="Arial" w:hAnsi="Arial" w:eastAsia="Arial" w:cs="Arial"/>
        </w:rPr>
        <w:t>Sharepoint</w:t>
      </w:r>
      <w:r w:rsidRPr="3D110050" w:rsidR="628BDB8B">
        <w:rPr>
          <w:rFonts w:ascii="Arial" w:hAnsi="Arial" w:eastAsia="Arial" w:cs="Arial"/>
        </w:rPr>
        <w:t xml:space="preserve">, One Drive and </w:t>
      </w:r>
      <w:r w:rsidRPr="3D110050" w:rsidR="007C36DE">
        <w:rPr>
          <w:rFonts w:ascii="Arial" w:hAnsi="Arial" w:eastAsia="Arial" w:cs="Arial"/>
        </w:rPr>
        <w:t>HubSpot</w:t>
      </w:r>
      <w:r w:rsidRPr="3D110050" w:rsidR="2369D7E0">
        <w:rPr>
          <w:rFonts w:ascii="Arial" w:hAnsi="Arial" w:eastAsia="Arial" w:cs="Arial"/>
        </w:rPr>
        <w:t>)</w:t>
      </w:r>
      <w:r w:rsidRPr="3D110050" w:rsidR="007C36DE">
        <w:rPr>
          <w:rFonts w:ascii="Arial" w:hAnsi="Arial" w:eastAsia="Arial" w:cs="Arial"/>
        </w:rPr>
        <w:t xml:space="preserve"> tracking, and interview scheduling.</w:t>
      </w:r>
      <w:r>
        <w:br/>
      </w:r>
      <w:r w:rsidRPr="3D110050" w:rsidR="007C36DE">
        <w:rPr>
          <w:rFonts w:ascii="Arial" w:hAnsi="Arial" w:eastAsia="Arial" w:cs="Arial"/>
        </w:rPr>
        <w:t xml:space="preserve">✔ 'Information Session Guidance – Sept 2024' – provides pre-enrolment </w:t>
      </w:r>
      <w:r w:rsidRPr="3D110050" w:rsidR="007C36DE">
        <w:rPr>
          <w:rFonts w:ascii="Arial" w:hAnsi="Arial" w:eastAsia="Arial" w:cs="Arial"/>
        </w:rPr>
        <w:t>information and expectations for learners.</w:t>
      </w:r>
      <w:r>
        <w:br/>
      </w:r>
      <w:r w:rsidRPr="3D110050" w:rsidR="007C36DE">
        <w:rPr>
          <w:rFonts w:ascii="Arial" w:hAnsi="Arial" w:eastAsia="Arial" w:cs="Arial"/>
        </w:rPr>
        <w:t>✔ 'Assessment Interview Questions and Guidance Notes – Sept 2024' – supports structured and fair eligibility interviews.</w:t>
      </w:r>
      <w:r>
        <w:br/>
      </w:r>
      <w:r w:rsidRPr="3D110050" w:rsidR="007C36DE">
        <w:rPr>
          <w:rFonts w:ascii="Arial" w:hAnsi="Arial" w:eastAsia="Arial" w:cs="Arial"/>
        </w:rPr>
        <w:t>✔ 'Secondary Assessment Task – Sept 2024' – assesses subject knowledge and lesson planning through a formal task.</w:t>
      </w:r>
    </w:p>
    <w:p w:rsidR="00A64634" w:rsidP="5FEA0CEC" w:rsidRDefault="007C36DE" w14:paraId="72E1D365" w14:textId="77777777">
      <w:pPr>
        <w:pStyle w:val="Heading2"/>
        <w:rPr>
          <w:rFonts w:ascii="Arial" w:hAnsi="Arial" w:eastAsia="Arial" w:cs="Arial"/>
        </w:rPr>
      </w:pPr>
      <w:r w:rsidRPr="5FEA0CEC">
        <w:rPr>
          <w:rFonts w:ascii="Arial" w:hAnsi="Arial" w:eastAsia="Arial" w:cs="Arial"/>
        </w:rPr>
        <w:t>2. Learner Registration</w:t>
      </w:r>
    </w:p>
    <w:p w:rsidR="007C36DE" w:rsidP="5FEA0CEC" w:rsidRDefault="007C36DE" w14:paraId="0C6F232D" w14:textId="6A129F8B">
      <w:pPr>
        <w:rPr>
          <w:rFonts w:ascii="Arial" w:hAnsi="Arial" w:eastAsia="Arial" w:cs="Arial"/>
        </w:rPr>
      </w:pPr>
      <w:r w:rsidRPr="5FEA0CEC">
        <w:rPr>
          <w:rFonts w:ascii="Arial" w:hAnsi="Arial" w:eastAsia="Arial" w:cs="Arial"/>
        </w:rPr>
        <w:t>Requirements:</w:t>
      </w:r>
    </w:p>
    <w:p w:rsidR="007C36DE" w:rsidP="5FEA0CEC" w:rsidRDefault="007C36DE" w14:paraId="67FFFAFD" w14:textId="430BA2A2">
      <w:pPr>
        <w:pStyle w:val="ListParagraph"/>
        <w:numPr>
          <w:ilvl w:val="0"/>
          <w:numId w:val="13"/>
        </w:numPr>
        <w:rPr>
          <w:rFonts w:ascii="Arial" w:hAnsi="Arial" w:eastAsia="Arial" w:cs="Arial"/>
        </w:rPr>
      </w:pPr>
      <w:r w:rsidRPr="63F3C65A">
        <w:rPr>
          <w:rFonts w:ascii="Arial" w:hAnsi="Arial" w:eastAsia="Arial" w:cs="Arial"/>
        </w:rPr>
        <w:t>Secure, timely, and accurate registration with NCFE</w:t>
      </w:r>
      <w:r w:rsidRPr="63F3C65A" w:rsidR="4585D280">
        <w:rPr>
          <w:rFonts w:ascii="Arial" w:hAnsi="Arial" w:eastAsia="Arial" w:cs="Arial"/>
        </w:rPr>
        <w:t xml:space="preserve"> by the Exams Officer</w:t>
      </w:r>
    </w:p>
    <w:p w:rsidR="007C36DE" w:rsidP="5FEA0CEC" w:rsidRDefault="007C36DE" w14:paraId="76763BDD" w14:textId="77777777">
      <w:pPr>
        <w:pStyle w:val="ListParagraph"/>
        <w:numPr>
          <w:ilvl w:val="0"/>
          <w:numId w:val="13"/>
        </w:numPr>
        <w:rPr>
          <w:rFonts w:ascii="Arial" w:hAnsi="Arial" w:eastAsia="Arial" w:cs="Arial"/>
        </w:rPr>
      </w:pPr>
      <w:r w:rsidRPr="5FEA0CEC">
        <w:rPr>
          <w:rFonts w:ascii="Arial" w:hAnsi="Arial" w:eastAsia="Arial" w:cs="Arial"/>
        </w:rPr>
        <w:t>Secure storage and handling of learner data.</w:t>
      </w:r>
    </w:p>
    <w:p w:rsidR="007C36DE" w:rsidP="5FEA0CEC" w:rsidRDefault="007C36DE" w14:paraId="21482DBC" w14:textId="0EF962B5">
      <w:pPr>
        <w:pStyle w:val="ListParagraph"/>
        <w:numPr>
          <w:ilvl w:val="0"/>
          <w:numId w:val="13"/>
        </w:numPr>
        <w:rPr>
          <w:rFonts w:ascii="Arial" w:hAnsi="Arial" w:eastAsia="Arial" w:cs="Arial"/>
        </w:rPr>
      </w:pPr>
      <w:r w:rsidRPr="5FEA0CEC">
        <w:rPr>
          <w:rFonts w:ascii="Arial" w:hAnsi="Arial" w:eastAsia="Arial" w:cs="Arial"/>
        </w:rPr>
        <w:t>GDPR compliance.</w:t>
      </w:r>
    </w:p>
    <w:p w:rsidR="007C36DE" w:rsidP="5FEA0CEC" w:rsidRDefault="007C36DE" w14:paraId="48E2DFEF" w14:textId="08D7DD21">
      <w:pPr>
        <w:rPr>
          <w:rFonts w:ascii="Arial" w:hAnsi="Arial" w:eastAsia="Arial" w:cs="Arial"/>
        </w:rPr>
      </w:pPr>
      <w:r w:rsidRPr="5FEA0CEC">
        <w:rPr>
          <w:rFonts w:ascii="Arial" w:hAnsi="Arial" w:eastAsia="Arial" w:cs="Arial"/>
        </w:rPr>
        <w:t>Evidence Required:</w:t>
      </w:r>
    </w:p>
    <w:p w:rsidR="007C36DE" w:rsidP="5FEA0CEC" w:rsidRDefault="007C36DE" w14:paraId="70E70FB4" w14:textId="77777777">
      <w:pPr>
        <w:pStyle w:val="ListParagraph"/>
        <w:numPr>
          <w:ilvl w:val="0"/>
          <w:numId w:val="14"/>
        </w:numPr>
        <w:rPr>
          <w:rFonts w:ascii="Arial" w:hAnsi="Arial" w:eastAsia="Arial" w:cs="Arial"/>
        </w:rPr>
      </w:pPr>
      <w:r w:rsidRPr="5FEA0CEC">
        <w:rPr>
          <w:rFonts w:ascii="Arial" w:hAnsi="Arial" w:eastAsia="Arial" w:cs="Arial"/>
        </w:rPr>
        <w:t>Learner registration forms and database records.</w:t>
      </w:r>
    </w:p>
    <w:p w:rsidR="007C36DE" w:rsidP="5FEA0CEC" w:rsidRDefault="007C36DE" w14:paraId="2522A27D" w14:textId="77777777">
      <w:pPr>
        <w:pStyle w:val="ListParagraph"/>
        <w:numPr>
          <w:ilvl w:val="0"/>
          <w:numId w:val="14"/>
        </w:numPr>
        <w:rPr>
          <w:rFonts w:ascii="Arial" w:hAnsi="Arial" w:eastAsia="Arial" w:cs="Arial"/>
        </w:rPr>
      </w:pPr>
      <w:r w:rsidRPr="5FEA0CEC">
        <w:rPr>
          <w:rFonts w:ascii="Arial" w:hAnsi="Arial" w:eastAsia="Arial" w:cs="Arial"/>
        </w:rPr>
        <w:t>GDPR and data protection policies.</w:t>
      </w:r>
    </w:p>
    <w:p w:rsidR="00A64634" w:rsidP="359FF6E7" w:rsidRDefault="007C36DE" w14:paraId="6D837D2C" w14:textId="1CEB6FFB">
      <w:pPr>
        <w:pStyle w:val="ListParagraph"/>
        <w:numPr>
          <w:ilvl w:val="0"/>
          <w:numId w:val="14"/>
        </w:numPr>
        <w:rPr>
          <w:rFonts w:ascii="Arial" w:hAnsi="Arial" w:eastAsia="Arial" w:cs="Arial"/>
        </w:rPr>
      </w:pPr>
      <w:r w:rsidRPr="359FF6E7">
        <w:rPr>
          <w:rFonts w:ascii="Arial" w:hAnsi="Arial" w:eastAsia="Arial" w:cs="Arial"/>
        </w:rPr>
        <w:t>Access and storage protocols for learner files.</w:t>
      </w:r>
      <w:r>
        <w:br/>
      </w:r>
      <w:r>
        <w:br/>
      </w:r>
      <w:r w:rsidRPr="359FF6E7">
        <w:rPr>
          <w:rFonts w:ascii="Arial" w:hAnsi="Arial" w:eastAsia="Arial" w:cs="Arial"/>
        </w:rPr>
        <w:t>Supporting Documents:</w:t>
      </w:r>
    </w:p>
    <w:p w:rsidR="00A64634" w:rsidP="359FF6E7" w:rsidRDefault="007C36DE" w14:paraId="652D1BA0" w14:textId="0DB56FB6">
      <w:pPr>
        <w:pStyle w:val="ListParagraph"/>
        <w:numPr>
          <w:ilvl w:val="0"/>
          <w:numId w:val="14"/>
        </w:numPr>
        <w:rPr>
          <w:rFonts w:ascii="Arial" w:hAnsi="Arial" w:eastAsia="Arial" w:cs="Arial"/>
        </w:rPr>
      </w:pPr>
      <w:r w:rsidRPr="359FF6E7">
        <w:t>GDPR/Data Protection Policy – details storage, processing, security, and retention of learner records (minimum 3 years).</w:t>
      </w:r>
    </w:p>
    <w:p w:rsidR="00A64634" w:rsidP="359FF6E7" w:rsidRDefault="007C36DE" w14:paraId="76AAA371" w14:textId="5029D6E9">
      <w:pPr>
        <w:pStyle w:val="ListParagraph"/>
        <w:numPr>
          <w:ilvl w:val="0"/>
          <w:numId w:val="14"/>
        </w:numPr>
        <w:rPr>
          <w:rFonts w:ascii="Arial" w:hAnsi="Arial" w:eastAsia="Arial" w:cs="Arial"/>
        </w:rPr>
      </w:pPr>
      <w:r w:rsidRPr="359FF6E7">
        <w:t>ICO Registration Certificate – confirms legal registration as a data processor.</w:t>
      </w:r>
    </w:p>
    <w:p w:rsidR="00A64634" w:rsidP="359FF6E7" w:rsidRDefault="007C36DE" w14:paraId="5C77D056" w14:textId="52D3B06E">
      <w:pPr>
        <w:pStyle w:val="ListParagraph"/>
        <w:numPr>
          <w:ilvl w:val="0"/>
          <w:numId w:val="14"/>
        </w:numPr>
        <w:rPr>
          <w:rFonts w:ascii="Arial" w:hAnsi="Arial" w:eastAsia="Arial" w:cs="Arial"/>
        </w:rPr>
      </w:pPr>
      <w:r w:rsidRPr="359FF6E7">
        <w:t>Trainer School Agreement – shows how trainees are placed, registered, and tracked throughout the programme.</w:t>
      </w:r>
    </w:p>
    <w:p w:rsidR="00A64634" w:rsidP="5FEA0CEC" w:rsidRDefault="007C36DE" w14:paraId="1B5043AF" w14:textId="00C4119C">
      <w:pPr>
        <w:pStyle w:val="Heading2"/>
      </w:pPr>
      <w:r w:rsidRPr="63F3C65A">
        <w:rPr>
          <w:rFonts w:ascii="Arial" w:hAnsi="Arial" w:eastAsia="Arial" w:cs="Arial"/>
        </w:rPr>
        <w:t>3. Learner Certification</w:t>
      </w:r>
    </w:p>
    <w:p w:rsidR="00A64634" w:rsidP="63F3C65A" w:rsidRDefault="007C36DE" w14:paraId="7068CB4B" w14:textId="547E0941">
      <w:r w:rsidRPr="63F3C65A">
        <w:t>Additional Supporting Documents</w:t>
      </w:r>
      <w:r w:rsidRPr="63F3C65A">
        <w:rPr>
          <w:rFonts w:ascii="Arial" w:hAnsi="Arial" w:eastAsia="Arial" w:cs="Arial"/>
          <w:color w:val="FFFFFF" w:themeColor="background1"/>
        </w:rPr>
        <w:t>:</w:t>
      </w:r>
    </w:p>
    <w:p w:rsidR="00A64634" w:rsidP="359FF6E7" w:rsidRDefault="007C36DE" w14:paraId="7B805CD0" w14:textId="725F3B76">
      <w:pPr>
        <w:pStyle w:val="Heading2"/>
        <w:numPr>
          <w:ilvl w:val="0"/>
          <w:numId w:val="1"/>
        </w:numPr>
        <w:rPr>
          <w:rFonts w:ascii="Arial" w:hAnsi="Arial" w:eastAsia="Arial" w:cs="Arial"/>
        </w:rPr>
      </w:pPr>
      <w:r w:rsidRPr="359FF6E7">
        <w:rPr>
          <w:rFonts w:asciiTheme="minorHAnsi" w:hAnsiTheme="minorHAnsi" w:eastAsiaTheme="minorEastAsia" w:cstheme="minorBidi"/>
          <w:color w:val="auto"/>
          <w:sz w:val="22"/>
          <w:szCs w:val="22"/>
        </w:rPr>
        <w:t>HubSpot CRM steps outlined in the 'Partnership Coordinators Instructions' – ensures traceable learner data from application through to onboarding.</w:t>
      </w:r>
      <w:r>
        <w:br/>
      </w:r>
    </w:p>
    <w:p w:rsidR="007C36DE" w:rsidP="5FEA0CEC" w:rsidRDefault="007C36DE" w14:paraId="7F8B7118" w14:textId="33E4DE66">
      <w:pPr>
        <w:rPr>
          <w:rFonts w:ascii="Arial" w:hAnsi="Arial" w:eastAsia="Arial" w:cs="Arial"/>
        </w:rPr>
      </w:pPr>
      <w:r w:rsidRPr="5FEA0CEC">
        <w:rPr>
          <w:rFonts w:ascii="Arial" w:hAnsi="Arial" w:eastAsia="Arial" w:cs="Arial"/>
        </w:rPr>
        <w:t>Requirements:</w:t>
      </w:r>
    </w:p>
    <w:p w:rsidR="007C36DE" w:rsidP="5FEA0CEC" w:rsidRDefault="007C36DE" w14:paraId="4BAC6DCC" w14:textId="77777777">
      <w:pPr>
        <w:pStyle w:val="ListParagraph"/>
        <w:numPr>
          <w:ilvl w:val="0"/>
          <w:numId w:val="15"/>
        </w:numPr>
        <w:rPr>
          <w:rFonts w:ascii="Arial" w:hAnsi="Arial" w:eastAsia="Arial" w:cs="Arial"/>
        </w:rPr>
      </w:pPr>
      <w:r w:rsidRPr="5FEA0CEC">
        <w:rPr>
          <w:rFonts w:ascii="Arial" w:hAnsi="Arial" w:eastAsia="Arial" w:cs="Arial"/>
        </w:rPr>
        <w:t>Processes in place for assessment tracking and evidence collection.</w:t>
      </w:r>
    </w:p>
    <w:p w:rsidR="007C36DE" w:rsidP="5FEA0CEC" w:rsidRDefault="007C36DE" w14:paraId="65D89007" w14:textId="411288D5">
      <w:pPr>
        <w:pStyle w:val="ListParagraph"/>
        <w:numPr>
          <w:ilvl w:val="0"/>
          <w:numId w:val="15"/>
        </w:numPr>
        <w:rPr>
          <w:rFonts w:ascii="Arial" w:hAnsi="Arial" w:eastAsia="Arial" w:cs="Arial"/>
        </w:rPr>
      </w:pPr>
      <w:r w:rsidRPr="63F3C65A">
        <w:rPr>
          <w:rFonts w:ascii="Arial" w:hAnsi="Arial" w:eastAsia="Arial" w:cs="Arial"/>
        </w:rPr>
        <w:t xml:space="preserve">Secure and accurate reporting to </w:t>
      </w:r>
      <w:r w:rsidRPr="63F3C65A" w:rsidR="462C83FD">
        <w:rPr>
          <w:rFonts w:ascii="Arial" w:hAnsi="Arial" w:eastAsia="Arial" w:cs="Arial"/>
        </w:rPr>
        <w:t>NCFE</w:t>
      </w:r>
      <w:r w:rsidRPr="63F3C65A">
        <w:rPr>
          <w:rFonts w:ascii="Arial" w:hAnsi="Arial" w:eastAsia="Arial" w:cs="Arial"/>
        </w:rPr>
        <w:t>.</w:t>
      </w:r>
    </w:p>
    <w:p w:rsidR="007C36DE" w:rsidP="5FEA0CEC" w:rsidRDefault="007C36DE" w14:paraId="4BB8BBD6" w14:textId="562AC296">
      <w:pPr>
        <w:pStyle w:val="ListParagraph"/>
        <w:numPr>
          <w:ilvl w:val="0"/>
          <w:numId w:val="15"/>
        </w:numPr>
        <w:rPr>
          <w:rFonts w:ascii="Arial" w:hAnsi="Arial" w:eastAsia="Arial" w:cs="Arial"/>
        </w:rPr>
      </w:pPr>
      <w:r w:rsidRPr="63F3C65A">
        <w:rPr>
          <w:rFonts w:ascii="Arial" w:hAnsi="Arial" w:eastAsia="Arial" w:cs="Arial"/>
        </w:rPr>
        <w:t>Retention of achievement records and outcomes for external quality assurance.</w:t>
      </w:r>
    </w:p>
    <w:p w:rsidR="22238172" w:rsidP="63F3C65A" w:rsidRDefault="22238172" w14:paraId="0964DE73" w14:textId="1DA6A640">
      <w:pPr>
        <w:pStyle w:val="ListParagraph"/>
        <w:numPr>
          <w:ilvl w:val="0"/>
          <w:numId w:val="15"/>
        </w:numPr>
        <w:rPr>
          <w:rFonts w:ascii="Arial" w:hAnsi="Arial" w:eastAsia="Arial" w:cs="Arial"/>
        </w:rPr>
      </w:pPr>
      <w:r w:rsidRPr="63F3C65A">
        <w:rPr>
          <w:rFonts w:ascii="Arial" w:hAnsi="Arial" w:eastAsia="Arial" w:cs="Arial"/>
        </w:rPr>
        <w:t>IQA quality assures the assessors marking and signs off the learner's completion of the customised qualification</w:t>
      </w:r>
    </w:p>
    <w:p w:rsidR="22238172" w:rsidP="63F3C65A" w:rsidRDefault="22238172" w14:paraId="283AA925" w14:textId="2A775D23">
      <w:pPr>
        <w:pStyle w:val="ListParagraph"/>
        <w:numPr>
          <w:ilvl w:val="0"/>
          <w:numId w:val="15"/>
        </w:numPr>
        <w:rPr>
          <w:rFonts w:ascii="Arial" w:hAnsi="Arial" w:eastAsia="Arial" w:cs="Arial"/>
        </w:rPr>
      </w:pPr>
      <w:r w:rsidRPr="63F3C65A">
        <w:rPr>
          <w:rFonts w:ascii="Arial" w:hAnsi="Arial" w:eastAsia="Arial" w:cs="Arial"/>
        </w:rPr>
        <w:lastRenderedPageBreak/>
        <w:t>The Exams Officer claims the certificates via the NCFE Portal and issue certificates, liaising with the NCFE to resolve any discrepancies or issues.</w:t>
      </w:r>
    </w:p>
    <w:p w:rsidR="007C36DE" w:rsidP="5FEA0CEC" w:rsidRDefault="007C36DE" w14:paraId="15867635" w14:textId="2B0ED568">
      <w:pPr>
        <w:rPr>
          <w:rFonts w:ascii="Arial" w:hAnsi="Arial" w:eastAsia="Arial" w:cs="Arial"/>
        </w:rPr>
      </w:pPr>
      <w:r w:rsidRPr="5FEA0CEC">
        <w:rPr>
          <w:rFonts w:ascii="Arial" w:hAnsi="Arial" w:eastAsia="Arial" w:cs="Arial"/>
        </w:rPr>
        <w:t>Evidence Required:</w:t>
      </w:r>
    </w:p>
    <w:p w:rsidR="007C36DE" w:rsidP="5FEA0CEC" w:rsidRDefault="007C36DE" w14:paraId="2641E235" w14:textId="77777777">
      <w:pPr>
        <w:pStyle w:val="ListParagraph"/>
        <w:numPr>
          <w:ilvl w:val="0"/>
          <w:numId w:val="16"/>
        </w:numPr>
        <w:rPr>
          <w:rFonts w:ascii="Arial" w:hAnsi="Arial" w:eastAsia="Arial" w:cs="Arial"/>
        </w:rPr>
      </w:pPr>
      <w:r w:rsidRPr="5FEA0CEC">
        <w:rPr>
          <w:rFonts w:ascii="Arial" w:hAnsi="Arial" w:eastAsia="Arial" w:cs="Arial"/>
        </w:rPr>
        <w:t>Assessment plans and learner portfolios.</w:t>
      </w:r>
    </w:p>
    <w:p w:rsidR="007C36DE" w:rsidP="5FEA0CEC" w:rsidRDefault="007C36DE" w14:paraId="741F73F6" w14:textId="77777777">
      <w:pPr>
        <w:pStyle w:val="ListParagraph"/>
        <w:numPr>
          <w:ilvl w:val="0"/>
          <w:numId w:val="16"/>
        </w:numPr>
        <w:rPr>
          <w:rFonts w:ascii="Arial" w:hAnsi="Arial" w:eastAsia="Arial" w:cs="Arial"/>
        </w:rPr>
      </w:pPr>
      <w:r w:rsidRPr="5FEA0CEC">
        <w:rPr>
          <w:rFonts w:ascii="Arial" w:hAnsi="Arial" w:eastAsia="Arial" w:cs="Arial"/>
        </w:rPr>
        <w:t>Secure assessment record storage protocols.</w:t>
      </w:r>
    </w:p>
    <w:p w:rsidR="007C36DE" w:rsidP="5FEA0CEC" w:rsidRDefault="007C36DE" w14:paraId="00F6FCBC" w14:textId="77777777">
      <w:pPr>
        <w:pStyle w:val="ListParagraph"/>
        <w:numPr>
          <w:ilvl w:val="0"/>
          <w:numId w:val="16"/>
        </w:numPr>
        <w:rPr>
          <w:rFonts w:ascii="Arial" w:hAnsi="Arial" w:eastAsia="Arial" w:cs="Arial"/>
        </w:rPr>
      </w:pPr>
      <w:r w:rsidRPr="5FEA0CEC">
        <w:rPr>
          <w:rFonts w:ascii="Arial" w:hAnsi="Arial" w:eastAsia="Arial" w:cs="Arial"/>
        </w:rPr>
        <w:t>Certification and achievement logs.</w:t>
      </w:r>
    </w:p>
    <w:p w:rsidR="00A64634" w:rsidP="5FEA0CEC" w:rsidRDefault="00A64634" w14:paraId="34CFEF98" w14:textId="164839FB">
      <w:pPr>
        <w:rPr>
          <w:rFonts w:ascii="Arial" w:hAnsi="Arial" w:eastAsia="Arial" w:cs="Arial"/>
        </w:rPr>
      </w:pPr>
    </w:p>
    <w:sectPr w:rsidR="00A64634" w:rsidSect="00034616">
      <w:headerReference w:type="default" r:id="rId11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0767" w:rsidP="007C36DE" w:rsidRDefault="005F0767" w14:paraId="24C35472" w14:textId="77777777">
      <w:pPr>
        <w:spacing w:after="0" w:line="240" w:lineRule="auto"/>
      </w:pPr>
      <w:r>
        <w:separator/>
      </w:r>
    </w:p>
  </w:endnote>
  <w:endnote w:type="continuationSeparator" w:id="0">
    <w:p w:rsidR="005F0767" w:rsidP="007C36DE" w:rsidRDefault="005F0767" w14:paraId="20A4066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0767" w:rsidP="007C36DE" w:rsidRDefault="005F0767" w14:paraId="2F6ECF17" w14:textId="77777777">
      <w:pPr>
        <w:spacing w:after="0" w:line="240" w:lineRule="auto"/>
      </w:pPr>
      <w:r>
        <w:separator/>
      </w:r>
    </w:p>
  </w:footnote>
  <w:footnote w:type="continuationSeparator" w:id="0">
    <w:p w:rsidR="005F0767" w:rsidP="007C36DE" w:rsidRDefault="005F0767" w14:paraId="5480E7D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C36DE" w:rsidRDefault="007C36DE" w14:paraId="6DCB45E0" w14:textId="6B74937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4A7EAB" wp14:editId="3083B381">
          <wp:simplePos x="0" y="0"/>
          <wp:positionH relativeFrom="page">
            <wp:posOffset>-152400</wp:posOffset>
          </wp:positionH>
          <wp:positionV relativeFrom="paragraph">
            <wp:posOffset>-457200</wp:posOffset>
          </wp:positionV>
          <wp:extent cx="7750810" cy="1842135"/>
          <wp:effectExtent l="0" t="0" r="2540" b="5715"/>
          <wp:wrapTight wrapText="bothSides">
            <wp:wrapPolygon edited="0">
              <wp:start x="0" y="0"/>
              <wp:lineTo x="0" y="21444"/>
              <wp:lineTo x="21554" y="21444"/>
              <wp:lineTo x="21554" y="0"/>
              <wp:lineTo x="0" y="0"/>
            </wp:wrapPolygon>
          </wp:wrapTight>
          <wp:docPr id="1446378210" name="Picture 2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378210" name="Picture 2" descr="A red and white sign with white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810" cy="184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0F61A17"/>
    <w:multiLevelType w:val="hybridMultilevel"/>
    <w:tmpl w:val="12C442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713172C"/>
    <w:multiLevelType w:val="hybridMultilevel"/>
    <w:tmpl w:val="570CDF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C952C9"/>
    <w:multiLevelType w:val="hybridMultilevel"/>
    <w:tmpl w:val="71A07B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3E5C7D"/>
    <w:multiLevelType w:val="hybridMultilevel"/>
    <w:tmpl w:val="F1969D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19A25ED"/>
    <w:multiLevelType w:val="hybridMultilevel"/>
    <w:tmpl w:val="374CE2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CC774D"/>
    <w:multiLevelType w:val="hybridMultilevel"/>
    <w:tmpl w:val="527E06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7D7565C"/>
    <w:multiLevelType w:val="hybridMultilevel"/>
    <w:tmpl w:val="821CDB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B75A053"/>
    <w:multiLevelType w:val="hybridMultilevel"/>
    <w:tmpl w:val="8ADCA7E2"/>
    <w:lvl w:ilvl="0" w:tplc="F2CE4E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664D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24C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44B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9E8C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B672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3C9E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D8DB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00C7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54288288">
    <w:abstractNumId w:val="16"/>
  </w:num>
  <w:num w:numId="2" w16cid:durableId="287780015">
    <w:abstractNumId w:val="8"/>
  </w:num>
  <w:num w:numId="3" w16cid:durableId="971446276">
    <w:abstractNumId w:val="6"/>
  </w:num>
  <w:num w:numId="4" w16cid:durableId="941762293">
    <w:abstractNumId w:val="5"/>
  </w:num>
  <w:num w:numId="5" w16cid:durableId="229509488">
    <w:abstractNumId w:val="4"/>
  </w:num>
  <w:num w:numId="6" w16cid:durableId="1908495416">
    <w:abstractNumId w:val="7"/>
  </w:num>
  <w:num w:numId="7" w16cid:durableId="1221093349">
    <w:abstractNumId w:val="3"/>
  </w:num>
  <w:num w:numId="8" w16cid:durableId="65419055">
    <w:abstractNumId w:val="2"/>
  </w:num>
  <w:num w:numId="9" w16cid:durableId="1172135890">
    <w:abstractNumId w:val="1"/>
  </w:num>
  <w:num w:numId="10" w16cid:durableId="693926441">
    <w:abstractNumId w:val="0"/>
  </w:num>
  <w:num w:numId="11" w16cid:durableId="1263299902">
    <w:abstractNumId w:val="13"/>
  </w:num>
  <w:num w:numId="12" w16cid:durableId="1120296019">
    <w:abstractNumId w:val="11"/>
  </w:num>
  <w:num w:numId="13" w16cid:durableId="1458328514">
    <w:abstractNumId w:val="10"/>
  </w:num>
  <w:num w:numId="14" w16cid:durableId="469859274">
    <w:abstractNumId w:val="14"/>
  </w:num>
  <w:num w:numId="15" w16cid:durableId="1805195170">
    <w:abstractNumId w:val="15"/>
  </w:num>
  <w:num w:numId="16" w16cid:durableId="604463507">
    <w:abstractNumId w:val="9"/>
  </w:num>
  <w:num w:numId="17" w16cid:durableId="16829708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398F"/>
    <w:rsid w:val="00326F90"/>
    <w:rsid w:val="004006B1"/>
    <w:rsid w:val="005B4C30"/>
    <w:rsid w:val="005F0767"/>
    <w:rsid w:val="007C36DE"/>
    <w:rsid w:val="00A64634"/>
    <w:rsid w:val="00AA1D8D"/>
    <w:rsid w:val="00B47730"/>
    <w:rsid w:val="00CB0664"/>
    <w:rsid w:val="00FC693F"/>
    <w:rsid w:val="020B6F36"/>
    <w:rsid w:val="024AD25C"/>
    <w:rsid w:val="0581A066"/>
    <w:rsid w:val="05EF1F52"/>
    <w:rsid w:val="0698F179"/>
    <w:rsid w:val="08826E28"/>
    <w:rsid w:val="089559FF"/>
    <w:rsid w:val="095A38B7"/>
    <w:rsid w:val="0A2EA87D"/>
    <w:rsid w:val="0D892E0B"/>
    <w:rsid w:val="0E6A159E"/>
    <w:rsid w:val="0E972D80"/>
    <w:rsid w:val="15D75EA4"/>
    <w:rsid w:val="19B796FC"/>
    <w:rsid w:val="19DDE920"/>
    <w:rsid w:val="1C8CF7BC"/>
    <w:rsid w:val="1E949722"/>
    <w:rsid w:val="1F37CD56"/>
    <w:rsid w:val="20381AC5"/>
    <w:rsid w:val="22238172"/>
    <w:rsid w:val="2369D7E0"/>
    <w:rsid w:val="23DEF2B7"/>
    <w:rsid w:val="2B4F4B96"/>
    <w:rsid w:val="2F0EED15"/>
    <w:rsid w:val="2FAB40DF"/>
    <w:rsid w:val="3333E56F"/>
    <w:rsid w:val="359FF6E7"/>
    <w:rsid w:val="3ADA72A5"/>
    <w:rsid w:val="3B44ACB9"/>
    <w:rsid w:val="3D110050"/>
    <w:rsid w:val="42333685"/>
    <w:rsid w:val="4585D280"/>
    <w:rsid w:val="458625D9"/>
    <w:rsid w:val="462C83FD"/>
    <w:rsid w:val="46FCB3E2"/>
    <w:rsid w:val="48601970"/>
    <w:rsid w:val="4BD25B6D"/>
    <w:rsid w:val="52F77C39"/>
    <w:rsid w:val="53FB4F7D"/>
    <w:rsid w:val="5684E45E"/>
    <w:rsid w:val="5894C56E"/>
    <w:rsid w:val="5A2918C3"/>
    <w:rsid w:val="5A7CABCC"/>
    <w:rsid w:val="5FEA0CEC"/>
    <w:rsid w:val="60750AB9"/>
    <w:rsid w:val="60A4BEEE"/>
    <w:rsid w:val="61CAB628"/>
    <w:rsid w:val="628BDB8B"/>
    <w:rsid w:val="63F3C65A"/>
    <w:rsid w:val="6ADA3306"/>
    <w:rsid w:val="7122BC11"/>
    <w:rsid w:val="71BEEFF6"/>
    <w:rsid w:val="71C7CCAF"/>
    <w:rsid w:val="7C3E7DC4"/>
    <w:rsid w:val="7C41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9BD4FC"/>
  <w14:defaultImageDpi w14:val="300"/>
  <w15:docId w15:val="{2B51CCE3-C39C-4744-9A63-186A3ABC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14B20ECE6144FBD50D036D694871E" ma:contentTypeVersion="20" ma:contentTypeDescription="Create a new document." ma:contentTypeScope="" ma:versionID="9f7603a4084cc55b4dcfac64854be724">
  <xsd:schema xmlns:xsd="http://www.w3.org/2001/XMLSchema" xmlns:xs="http://www.w3.org/2001/XMLSchema" xmlns:p="http://schemas.microsoft.com/office/2006/metadata/properties" xmlns:ns2="e5873d33-56ae-40f9-8b97-64a660b0ab54" xmlns:ns3="b3aa22f9-cc7b-464c-a307-4f3ca8762b12" targetNamespace="http://schemas.microsoft.com/office/2006/metadata/properties" ma:root="true" ma:fieldsID="4648b9eb8a037d3779e821281768118f" ns2:_="" ns3:_="">
    <xsd:import namespace="e5873d33-56ae-40f9-8b97-64a660b0ab54"/>
    <xsd:import namespace="b3aa22f9-cc7b-464c-a307-4f3ca8762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ll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ABnot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3d33-56ae-40f9-8b97-64a660b0a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lled" ma:index="14" nillable="true" ma:displayName="Called " ma:default="1" ma:format="Dropdown" ma:internalName="Called">
      <xsd:simpleType>
        <xsd:restriction base="dms:Boolea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notes" ma:index="21" nillable="true" ma:displayName="AB notes" ma:default="Not checked" ma:description="Alex's notes and/or thoughts" ma:format="Dropdown" ma:internalName="AB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601bce-ad95-483f-b011-c1c54392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22f9-cc7b-464c-a307-4f3ca8762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d4f1bdc-5c6f-4193-929c-f8c9f9399563}" ma:internalName="TaxCatchAll" ma:showField="CatchAllData" ma:web="b3aa22f9-cc7b-464c-a307-4f3ca8762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a22f9-cc7b-464c-a307-4f3ca8762b12" xsi:nil="true"/>
    <lcf76f155ced4ddcb4097134ff3c332f xmlns="e5873d33-56ae-40f9-8b97-64a660b0ab54">
      <Terms xmlns="http://schemas.microsoft.com/office/infopath/2007/PartnerControls"/>
    </lcf76f155ced4ddcb4097134ff3c332f>
    <ABnotes xmlns="e5873d33-56ae-40f9-8b97-64a660b0ab54">Not checked</ABnotes>
    <Called xmlns="e5873d33-56ae-40f9-8b97-64a660b0ab54">true</Call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0B9B9-41A3-4EA1-A36B-E1940CB855FC}"/>
</file>

<file path=customXml/itemProps3.xml><?xml version="1.0" encoding="utf-8"?>
<ds:datastoreItem xmlns:ds="http://schemas.openxmlformats.org/officeDocument/2006/customXml" ds:itemID="{9AC487AE-3932-47ED-83DC-47C724B546AB}">
  <ds:schemaRefs>
    <ds:schemaRef ds:uri="http://schemas.microsoft.com/office/2006/metadata/properties"/>
    <ds:schemaRef ds:uri="http://schemas.microsoft.com/office/infopath/2007/PartnerControls"/>
    <ds:schemaRef ds:uri="65367d0b-6b95-4f86-8389-3282b3846db3"/>
    <ds:schemaRef ds:uri="b3aa22f9-cc7b-464c-a307-4f3ca8762b12"/>
  </ds:schemaRefs>
</ds:datastoreItem>
</file>

<file path=customXml/itemProps4.xml><?xml version="1.0" encoding="utf-8"?>
<ds:datastoreItem xmlns:ds="http://schemas.openxmlformats.org/officeDocument/2006/customXml" ds:itemID="{9B1C4C53-4A9E-43F3-8A41-593400B8444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Alex Braithwaite</lastModifiedBy>
  <revision>9</revision>
  <dcterms:created xsi:type="dcterms:W3CDTF">2025-07-23T13:40:00.0000000Z</dcterms:created>
  <dcterms:modified xsi:type="dcterms:W3CDTF">2026-05-01T09:32:19.9153970Z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0x01010019B14B20ECE6144FBD50D036D694871E</vt:lpwstr>
  </property>
  <property fmtid="{D5CDD505-2E9C-101B-9397-08002B2CF9AE}" pid="3" name="MediaServiceImageTags">
    <vt:lpwstr/>
  </property>
</Properties>
</file>